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8BEBC" w14:textId="36020461" w:rsidR="00C71766" w:rsidRPr="00032746" w:rsidRDefault="00032746" w:rsidP="00032746">
      <w:pPr>
        <w:jc w:val="center"/>
        <w:rPr>
          <w:b/>
          <w:bCs/>
        </w:rPr>
      </w:pPr>
      <w:r w:rsidRPr="00032746">
        <w:rPr>
          <w:b/>
          <w:bCs/>
        </w:rPr>
        <w:t>Staff Senate University Affairs</w:t>
      </w:r>
      <w:r w:rsidR="00782134">
        <w:rPr>
          <w:b/>
          <w:bCs/>
        </w:rPr>
        <w:t xml:space="preserve"> Committee Meeting Minutes</w:t>
      </w:r>
    </w:p>
    <w:p w14:paraId="1DB1A3D7" w14:textId="4C51774F" w:rsidR="00032746" w:rsidRPr="00032746" w:rsidRDefault="00CF2AB6" w:rsidP="00032746">
      <w:pPr>
        <w:jc w:val="center"/>
        <w:rPr>
          <w:b/>
          <w:bCs/>
        </w:rPr>
      </w:pPr>
      <w:r>
        <w:rPr>
          <w:b/>
          <w:bCs/>
        </w:rPr>
        <w:t>January 5, 2022</w:t>
      </w:r>
      <w:r w:rsidR="00032746" w:rsidRPr="00032746">
        <w:rPr>
          <w:b/>
          <w:bCs/>
        </w:rPr>
        <w:t>, 9:00 am</w:t>
      </w:r>
    </w:p>
    <w:p w14:paraId="721241C6" w14:textId="41723FEB" w:rsidR="00032746" w:rsidRDefault="00032746"/>
    <w:p w14:paraId="21BF7F1E" w14:textId="778956D5" w:rsidR="00032746" w:rsidRDefault="00782134">
      <w:r w:rsidRPr="00782134">
        <w:rPr>
          <w:b/>
          <w:bCs/>
        </w:rPr>
        <w:t>A</w:t>
      </w:r>
      <w:r w:rsidR="00032746" w:rsidRPr="00782134">
        <w:rPr>
          <w:b/>
          <w:bCs/>
        </w:rPr>
        <w:t>ttendance:</w:t>
      </w:r>
      <w:r w:rsidR="00032746">
        <w:t xml:space="preserve"> Shawn Ridenour, Bryanna Alsbury, Darla Ellett, Tony </w:t>
      </w:r>
      <w:proofErr w:type="spellStart"/>
      <w:r w:rsidR="00032746">
        <w:t>Lehrling</w:t>
      </w:r>
      <w:proofErr w:type="spellEnd"/>
      <w:r w:rsidR="00032746">
        <w:t>, Jerry Knight, Samantha Rogers</w:t>
      </w:r>
      <w:r w:rsidR="00C934A9">
        <w:t>,</w:t>
      </w:r>
      <w:r w:rsidR="005021FD">
        <w:t xml:space="preserve"> Tiffany Tate</w:t>
      </w:r>
    </w:p>
    <w:p w14:paraId="525B0C74" w14:textId="77456A98" w:rsidR="00032746" w:rsidRDefault="00032746"/>
    <w:p w14:paraId="3D173E42" w14:textId="1726A137" w:rsidR="007B3315" w:rsidRDefault="007B3315">
      <w:r w:rsidRPr="007B3315">
        <w:rPr>
          <w:b/>
          <w:bCs/>
        </w:rPr>
        <w:t>Minutes</w:t>
      </w:r>
      <w:r>
        <w:t xml:space="preserve"> from December 8, </w:t>
      </w:r>
      <w:proofErr w:type="gramStart"/>
      <w:r>
        <w:t>2021</w:t>
      </w:r>
      <w:proofErr w:type="gramEnd"/>
      <w:r>
        <w:t xml:space="preserve"> approved. Motion by </w:t>
      </w:r>
      <w:r w:rsidR="005021FD">
        <w:t>Bryanna Allsbury</w:t>
      </w:r>
      <w:r>
        <w:t xml:space="preserve"> and second by </w:t>
      </w:r>
      <w:r w:rsidR="005021FD">
        <w:t>Tony Lerhling</w:t>
      </w:r>
      <w:r>
        <w:t>.</w:t>
      </w:r>
      <w:r w:rsidR="005021FD">
        <w:t xml:space="preserve"> Minutes approved by</w:t>
      </w:r>
      <w:r w:rsidR="00F8775E">
        <w:t xml:space="preserve"> unanimous vote. </w:t>
      </w:r>
    </w:p>
    <w:p w14:paraId="390E5E53" w14:textId="77777777" w:rsidR="007B3315" w:rsidRDefault="007B3315"/>
    <w:p w14:paraId="7830119C" w14:textId="36A0F546" w:rsidR="00CF2AB6" w:rsidRPr="00CF2AB6" w:rsidRDefault="00CF2AB6">
      <w:pPr>
        <w:rPr>
          <w:b/>
          <w:bCs/>
        </w:rPr>
      </w:pPr>
      <w:r w:rsidRPr="00CF2AB6">
        <w:rPr>
          <w:b/>
          <w:bCs/>
        </w:rPr>
        <w:t xml:space="preserve">Old Business: </w:t>
      </w:r>
    </w:p>
    <w:p w14:paraId="57EE47A2" w14:textId="4E27D90B" w:rsidR="00CF2AB6" w:rsidRDefault="00CF2AB6"/>
    <w:p w14:paraId="69BE58BB" w14:textId="21A4309C" w:rsidR="007B3315" w:rsidRDefault="00F8775E">
      <w:r>
        <w:t xml:space="preserve">No new business addressed. </w:t>
      </w:r>
    </w:p>
    <w:p w14:paraId="7D3AA70F" w14:textId="77777777" w:rsidR="007B3315" w:rsidRDefault="007B3315"/>
    <w:p w14:paraId="2513990D" w14:textId="08F864E7" w:rsidR="00782134" w:rsidRDefault="00782134">
      <w:r w:rsidRPr="00782134">
        <w:rPr>
          <w:b/>
          <w:bCs/>
        </w:rPr>
        <w:t>New Business:</w:t>
      </w:r>
      <w:r>
        <w:t xml:space="preserve"> </w:t>
      </w:r>
    </w:p>
    <w:p w14:paraId="3C439882" w14:textId="083E7B9C" w:rsidR="007B3315" w:rsidRDefault="007B3315"/>
    <w:p w14:paraId="6018D4FB" w14:textId="30480DD4" w:rsidR="007B3315" w:rsidRDefault="00F8775E">
      <w:r>
        <w:t xml:space="preserve">Bryanna Allsbury </w:t>
      </w:r>
      <w:r w:rsidR="000F2D26">
        <w:t>–</w:t>
      </w:r>
    </w:p>
    <w:p w14:paraId="03014C8A" w14:textId="77777777" w:rsidR="007B3315" w:rsidRDefault="007B3315"/>
    <w:p w14:paraId="07E17042" w14:textId="391AF105" w:rsidR="007B3315" w:rsidRDefault="007B3315" w:rsidP="000F2D26">
      <w:pPr>
        <w:pStyle w:val="ListParagraph"/>
        <w:numPr>
          <w:ilvl w:val="0"/>
          <w:numId w:val="5"/>
        </w:numPr>
      </w:pPr>
      <w:r>
        <w:t>Part-time Employee Salaries</w:t>
      </w:r>
      <w:r w:rsidR="00F8775E">
        <w:t xml:space="preserve"> – HR may be looking at this now. Minimum of $10 is being considered to help with finding and keeping </w:t>
      </w:r>
      <w:r w:rsidR="00BB376C">
        <w:t xml:space="preserve">part-time </w:t>
      </w:r>
      <w:r w:rsidR="00F8775E">
        <w:t xml:space="preserve">staff including student workers. Work Study </w:t>
      </w:r>
      <w:r w:rsidR="0016508A">
        <w:t>decreases by 13000 hours if pay is bumped up to $10 per hour. We can draft a resolution with assistance from HR in support of increases in minimum pay rate.</w:t>
      </w:r>
      <w:r w:rsidR="007F08A5">
        <w:t xml:space="preserve"> Start a working draft to be placed in University Affairs folder for comments by committee members. </w:t>
      </w:r>
    </w:p>
    <w:p w14:paraId="58E510E6" w14:textId="77777777" w:rsidR="0016508A" w:rsidRDefault="0016508A"/>
    <w:p w14:paraId="5A61DE65" w14:textId="64F960CF" w:rsidR="007B3315" w:rsidRDefault="007B3315" w:rsidP="000F2D26">
      <w:pPr>
        <w:pStyle w:val="ListParagraph"/>
        <w:numPr>
          <w:ilvl w:val="0"/>
          <w:numId w:val="5"/>
        </w:numPr>
      </w:pPr>
      <w:r>
        <w:t>Stipends for Senate positions</w:t>
      </w:r>
      <w:r w:rsidR="007F08A5">
        <w:t xml:space="preserve"> – Release time received by officers for Staff Senate which now also includes Recorder. Consideration given to University Affairs Committee officers also getting release time. </w:t>
      </w:r>
    </w:p>
    <w:p w14:paraId="75966B65" w14:textId="098DA617" w:rsidR="007B3315" w:rsidRDefault="007B3315"/>
    <w:p w14:paraId="62F1EB85" w14:textId="77777777" w:rsidR="00AA7538" w:rsidRDefault="007B3315" w:rsidP="000F2D26">
      <w:pPr>
        <w:pStyle w:val="ListParagraph"/>
        <w:numPr>
          <w:ilvl w:val="0"/>
          <w:numId w:val="5"/>
        </w:numPr>
      </w:pPr>
      <w:r>
        <w:t>Non-Exempt Employee other work</w:t>
      </w:r>
      <w:r w:rsidR="007F08A5">
        <w:t xml:space="preserve"> – FLSA rules to limit non-exempt </w:t>
      </w:r>
      <w:r w:rsidR="00EA01C0">
        <w:t xml:space="preserve">employees to do extra duties. Research requirements as adopted by federal government. Extra documentation would likely be needed to allow non-exempt extra duties. Bryanna offered to head up this investigation. </w:t>
      </w:r>
    </w:p>
    <w:p w14:paraId="75E536D0" w14:textId="77777777" w:rsidR="00AA7538" w:rsidRDefault="00AA7538" w:rsidP="00AA7538">
      <w:pPr>
        <w:pStyle w:val="ListParagraph"/>
      </w:pPr>
    </w:p>
    <w:p w14:paraId="055299FD" w14:textId="66A742C3" w:rsidR="007B3315" w:rsidRDefault="007B3315" w:rsidP="000F2D26">
      <w:pPr>
        <w:pStyle w:val="ListParagraph"/>
        <w:numPr>
          <w:ilvl w:val="0"/>
          <w:numId w:val="5"/>
        </w:numPr>
      </w:pPr>
      <w:r>
        <w:t>Appeal for Salary Denial</w:t>
      </w:r>
      <w:r w:rsidR="00AA7538">
        <w:t xml:space="preserve"> – Work with Faculty and Staff Senate to develop a process for an appeal for denial or limitation of a salary level. Another goal would be to get an explanation of denial</w:t>
      </w:r>
      <w:r w:rsidR="00EB4F20">
        <w:t>s</w:t>
      </w:r>
      <w:r w:rsidR="00AA7538">
        <w:t xml:space="preserve"> which </w:t>
      </w:r>
      <w:r w:rsidR="00EB4F20">
        <w:t xml:space="preserve">would </w:t>
      </w:r>
      <w:r w:rsidR="00AA7538">
        <w:t>include objectiv</w:t>
      </w:r>
      <w:r w:rsidR="00EB4F20">
        <w:t>e rationale</w:t>
      </w:r>
      <w:r w:rsidR="00AA7538">
        <w:t xml:space="preserve">. </w:t>
      </w:r>
    </w:p>
    <w:p w14:paraId="0C2DD51E" w14:textId="77777777" w:rsidR="00EB4F20" w:rsidRDefault="00EB4F20" w:rsidP="00EB4F20">
      <w:pPr>
        <w:pStyle w:val="ListParagraph"/>
      </w:pPr>
    </w:p>
    <w:p w14:paraId="39B91380" w14:textId="599D2229" w:rsidR="00EB4F20" w:rsidRDefault="00EB4F20" w:rsidP="00AA7538">
      <w:pPr>
        <w:pStyle w:val="ListParagraph"/>
        <w:numPr>
          <w:ilvl w:val="0"/>
          <w:numId w:val="4"/>
        </w:numPr>
      </w:pPr>
      <w:r>
        <w:t>Prioritize</w:t>
      </w:r>
      <w:r w:rsidR="000F2D26">
        <w:t xml:space="preserve"> </w:t>
      </w:r>
      <w:r w:rsidR="00825D65">
        <w:t xml:space="preserve">above </w:t>
      </w:r>
      <w:r w:rsidR="000F2D26">
        <w:t>items 1 and 3 (</w:t>
      </w:r>
      <w:r>
        <w:t>Part-Time Employee Salaries and Non-Exempt Employee extra duties</w:t>
      </w:r>
      <w:r w:rsidR="000F2D26">
        <w:t>)</w:t>
      </w:r>
      <w:r w:rsidR="00BB376C">
        <w:t>,</w:t>
      </w:r>
      <w:r>
        <w:t xml:space="preserve"> then address </w:t>
      </w:r>
      <w:r w:rsidR="000F2D26">
        <w:t xml:space="preserve">items 2 and 4. </w:t>
      </w:r>
    </w:p>
    <w:p w14:paraId="6D0544BD" w14:textId="77777777" w:rsidR="00EB4F20" w:rsidRDefault="00EB4F20" w:rsidP="00EB4F20">
      <w:pPr>
        <w:pStyle w:val="ListParagraph"/>
      </w:pPr>
    </w:p>
    <w:p w14:paraId="364A0DD9" w14:textId="5A3D8AB7" w:rsidR="00825D65" w:rsidRDefault="00EB4F20" w:rsidP="00D84F14">
      <w:pPr>
        <w:pStyle w:val="ListParagraph"/>
        <w:numPr>
          <w:ilvl w:val="0"/>
          <w:numId w:val="4"/>
        </w:numPr>
      </w:pPr>
      <w:r>
        <w:t xml:space="preserve">Staff Survey – </w:t>
      </w:r>
      <w:r w:rsidR="00D84F14">
        <w:t xml:space="preserve">Committee needs to be sure to review the survey in the University Affairs Committee folder to </w:t>
      </w:r>
      <w:r>
        <w:t>finish it up</w:t>
      </w:r>
      <w:r w:rsidR="00D84F14">
        <w:t>. We hope to</w:t>
      </w:r>
      <w:r>
        <w:t xml:space="preserve"> get</w:t>
      </w:r>
      <w:r w:rsidR="00D84F14">
        <w:t xml:space="preserve"> it</w:t>
      </w:r>
      <w:r>
        <w:t xml:space="preserve"> distributed by Spring Break. </w:t>
      </w:r>
      <w:r w:rsidR="000F2D26">
        <w:t xml:space="preserve">Consider an incentive for survey completion – drawing </w:t>
      </w:r>
      <w:r w:rsidR="00D84F14">
        <w:t xml:space="preserve">for gift card </w:t>
      </w:r>
      <w:r w:rsidR="000F2D26">
        <w:t xml:space="preserve">with voluntary/optional email submission on the survey. </w:t>
      </w:r>
    </w:p>
    <w:p w14:paraId="0EBDE07A" w14:textId="77777777" w:rsidR="00825D65" w:rsidRDefault="00825D65"/>
    <w:p w14:paraId="31702D08" w14:textId="52021DE4" w:rsidR="000F2D26" w:rsidRDefault="000F2D26">
      <w:r>
        <w:t xml:space="preserve">Samantha Rogers – </w:t>
      </w:r>
    </w:p>
    <w:p w14:paraId="3641886C" w14:textId="77777777" w:rsidR="00825D65" w:rsidRDefault="00825D65"/>
    <w:p w14:paraId="40F13205" w14:textId="7631FA6A" w:rsidR="007B3315" w:rsidRDefault="007B3315" w:rsidP="000F2D26">
      <w:pPr>
        <w:pStyle w:val="ListParagraph"/>
        <w:numPr>
          <w:ilvl w:val="0"/>
          <w:numId w:val="6"/>
        </w:numPr>
      </w:pPr>
      <w:r>
        <w:t>SOLD</w:t>
      </w:r>
      <w:r w:rsidR="000F2D26">
        <w:t xml:space="preserve"> ends first of February. Ideas for inclusion in SOLD for the next year. </w:t>
      </w:r>
      <w:r w:rsidR="00C934A9">
        <w:t xml:space="preserve">Email her ideas of what to consider. Samantha has a spreadsheet she is using to collect ideas. </w:t>
      </w:r>
    </w:p>
    <w:p w14:paraId="51BD8E34" w14:textId="77777777" w:rsidR="007B3315" w:rsidRDefault="007B3315"/>
    <w:p w14:paraId="428620EC" w14:textId="0B1B73D9" w:rsidR="00C934A9" w:rsidRDefault="00C934A9">
      <w:r>
        <w:t xml:space="preserve">Shawn Ridenour – </w:t>
      </w:r>
    </w:p>
    <w:p w14:paraId="373812CA" w14:textId="77777777" w:rsidR="00825D65" w:rsidRDefault="00825D65"/>
    <w:p w14:paraId="25BBDAAB" w14:textId="78F323BE" w:rsidR="007B3315" w:rsidRDefault="007B3315" w:rsidP="00825D65">
      <w:pPr>
        <w:pStyle w:val="ListParagraph"/>
        <w:numPr>
          <w:ilvl w:val="0"/>
          <w:numId w:val="6"/>
        </w:numPr>
      </w:pPr>
      <w:r>
        <w:t>Meetings</w:t>
      </w:r>
      <w:r w:rsidR="00825D65">
        <w:t>:</w:t>
      </w:r>
      <w:r w:rsidR="00C934A9">
        <w:t xml:space="preserve"> second Wednesday at 10:00 am. Shawn will send out reoccurring calendar invite. </w:t>
      </w:r>
    </w:p>
    <w:p w14:paraId="2F53C8FE" w14:textId="3C527B56" w:rsidR="007B3315" w:rsidRDefault="007B3315"/>
    <w:p w14:paraId="43525B86" w14:textId="192A6BBE" w:rsidR="007B3315" w:rsidRPr="007B3315" w:rsidRDefault="007B3315">
      <w:pPr>
        <w:rPr>
          <w:b/>
          <w:bCs/>
        </w:rPr>
      </w:pPr>
      <w:r w:rsidRPr="007B3315">
        <w:rPr>
          <w:b/>
          <w:bCs/>
        </w:rPr>
        <w:t xml:space="preserve">Announcements:  </w:t>
      </w:r>
    </w:p>
    <w:p w14:paraId="5CED44D4" w14:textId="77777777" w:rsidR="00C934A9" w:rsidRDefault="00C934A9"/>
    <w:p w14:paraId="5F0A03DF" w14:textId="6AA87DC1" w:rsidR="007B3315" w:rsidRDefault="00C934A9">
      <w:r>
        <w:t>No announcements</w:t>
      </w:r>
    </w:p>
    <w:p w14:paraId="14259E04" w14:textId="022BBFBF" w:rsidR="00C934A9" w:rsidRDefault="00C934A9"/>
    <w:p w14:paraId="6367B004" w14:textId="6CA75659" w:rsidR="00C934A9" w:rsidRDefault="00C934A9">
      <w:r>
        <w:t xml:space="preserve">Tony Lerhling made a motion to adjourn, Bryanna Allsbury seconded. All were in favor. </w:t>
      </w:r>
    </w:p>
    <w:p w14:paraId="5AB6568E" w14:textId="2BB36FF8" w:rsidR="003B2125" w:rsidRDefault="003B2125" w:rsidP="003B2125">
      <w:pPr>
        <w:rPr>
          <w:rFonts w:cstheme="minorHAnsi"/>
        </w:rPr>
      </w:pPr>
    </w:p>
    <w:p w14:paraId="1DDB3B83" w14:textId="73F97F2F" w:rsidR="003B2125" w:rsidRPr="003B2125" w:rsidRDefault="003B2125" w:rsidP="003B2125">
      <w:pPr>
        <w:rPr>
          <w:rFonts w:cstheme="minorHAnsi"/>
        </w:rPr>
      </w:pPr>
      <w:r>
        <w:rPr>
          <w:rFonts w:cstheme="minorHAnsi"/>
        </w:rPr>
        <w:t xml:space="preserve">Next Regular Meeting will be </w:t>
      </w:r>
      <w:r w:rsidR="007B3315">
        <w:rPr>
          <w:rFonts w:cstheme="minorHAnsi"/>
        </w:rPr>
        <w:t>Febr</w:t>
      </w:r>
      <w:r>
        <w:rPr>
          <w:rFonts w:cstheme="minorHAnsi"/>
        </w:rPr>
        <w:t xml:space="preserve">uary </w:t>
      </w:r>
      <w:r w:rsidR="00C934A9">
        <w:rPr>
          <w:rFonts w:cstheme="minorHAnsi"/>
        </w:rPr>
        <w:t>9</w:t>
      </w:r>
      <w:r>
        <w:rPr>
          <w:rFonts w:cstheme="minorHAnsi"/>
        </w:rPr>
        <w:t>, 2022</w:t>
      </w:r>
      <w:r w:rsidR="00C934A9">
        <w:rPr>
          <w:rFonts w:cstheme="minorHAnsi"/>
        </w:rPr>
        <w:t>, 10:00 am.</w:t>
      </w:r>
    </w:p>
    <w:p w14:paraId="6C1577A6" w14:textId="77777777" w:rsidR="00032746" w:rsidRDefault="00032746"/>
    <w:sectPr w:rsidR="00032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82B74"/>
    <w:multiLevelType w:val="hybridMultilevel"/>
    <w:tmpl w:val="7FCC5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666BE"/>
    <w:multiLevelType w:val="hybridMultilevel"/>
    <w:tmpl w:val="B0AEA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E43CC"/>
    <w:multiLevelType w:val="multilevel"/>
    <w:tmpl w:val="5D8E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2325E5"/>
    <w:multiLevelType w:val="hybridMultilevel"/>
    <w:tmpl w:val="E0663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C0B8D"/>
    <w:multiLevelType w:val="hybridMultilevel"/>
    <w:tmpl w:val="C818F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01790"/>
    <w:multiLevelType w:val="hybridMultilevel"/>
    <w:tmpl w:val="8E26B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46"/>
    <w:rsid w:val="00032746"/>
    <w:rsid w:val="000E4EC9"/>
    <w:rsid w:val="000F2D26"/>
    <w:rsid w:val="0016508A"/>
    <w:rsid w:val="00212CE9"/>
    <w:rsid w:val="00371924"/>
    <w:rsid w:val="003B2125"/>
    <w:rsid w:val="004E307A"/>
    <w:rsid w:val="004F2FD2"/>
    <w:rsid w:val="005021FD"/>
    <w:rsid w:val="006170B2"/>
    <w:rsid w:val="00782134"/>
    <w:rsid w:val="007B3315"/>
    <w:rsid w:val="007F08A5"/>
    <w:rsid w:val="00825D65"/>
    <w:rsid w:val="00A32E5C"/>
    <w:rsid w:val="00AA7538"/>
    <w:rsid w:val="00BB376C"/>
    <w:rsid w:val="00C00F6D"/>
    <w:rsid w:val="00C71766"/>
    <w:rsid w:val="00C934A9"/>
    <w:rsid w:val="00CD4AE2"/>
    <w:rsid w:val="00CF2AB6"/>
    <w:rsid w:val="00D84F14"/>
    <w:rsid w:val="00EA01C0"/>
    <w:rsid w:val="00EB4F20"/>
    <w:rsid w:val="00F8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9C72A6"/>
  <w15:chartTrackingRefBased/>
  <w15:docId w15:val="{83CFDE23-4DAD-924E-BDBC-73A456E2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274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3274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7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3274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0327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zm-tooltip">
    <w:name w:val="zm-tooltip"/>
    <w:basedOn w:val="DefaultParagraphFont"/>
    <w:rsid w:val="00032746"/>
  </w:style>
  <w:style w:type="character" w:customStyle="1" w:styleId="extra">
    <w:name w:val="extra"/>
    <w:basedOn w:val="DefaultParagraphFont"/>
    <w:rsid w:val="00032746"/>
  </w:style>
  <w:style w:type="character" w:customStyle="1" w:styleId="vjs-control-text">
    <w:name w:val="vjs-control-text"/>
    <w:basedOn w:val="DefaultParagraphFont"/>
    <w:rsid w:val="00032746"/>
  </w:style>
  <w:style w:type="character" w:customStyle="1" w:styleId="vjs-control-text-loaded-percentage">
    <w:name w:val="vjs-control-text-loaded-percentage"/>
    <w:basedOn w:val="DefaultParagraphFont"/>
    <w:rsid w:val="00032746"/>
  </w:style>
  <w:style w:type="character" w:customStyle="1" w:styleId="vjs-icon-placeholder">
    <w:name w:val="vjs-icon-placeholder"/>
    <w:basedOn w:val="DefaultParagraphFont"/>
    <w:rsid w:val="00032746"/>
  </w:style>
  <w:style w:type="character" w:customStyle="1" w:styleId="vjs-time-range-current">
    <w:name w:val="vjs-time-range-current"/>
    <w:basedOn w:val="DefaultParagraphFont"/>
    <w:rsid w:val="00032746"/>
  </w:style>
  <w:style w:type="character" w:customStyle="1" w:styleId="vjs-time-range-split">
    <w:name w:val="vjs-time-range-split"/>
    <w:basedOn w:val="DefaultParagraphFont"/>
    <w:rsid w:val="00032746"/>
  </w:style>
  <w:style w:type="character" w:customStyle="1" w:styleId="vjs-time-range-duration">
    <w:name w:val="vjs-time-range-duration"/>
    <w:basedOn w:val="DefaultParagraphFont"/>
    <w:rsid w:val="00032746"/>
  </w:style>
  <w:style w:type="paragraph" w:customStyle="1" w:styleId="vjs-modal-dialog-description">
    <w:name w:val="vjs-modal-dialog-description"/>
    <w:basedOn w:val="Normal"/>
    <w:rsid w:val="000327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zm-inputprefix">
    <w:name w:val="zm-input__prefix"/>
    <w:basedOn w:val="DefaultParagraphFont"/>
    <w:rsid w:val="00032746"/>
  </w:style>
  <w:style w:type="paragraph" w:customStyle="1" w:styleId="transcript-list-item">
    <w:name w:val="transcript-list-item"/>
    <w:basedOn w:val="Normal"/>
    <w:rsid w:val="000327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user-name-span">
    <w:name w:val="user-name-span"/>
    <w:basedOn w:val="DefaultParagraphFont"/>
    <w:rsid w:val="00032746"/>
  </w:style>
  <w:style w:type="character" w:customStyle="1" w:styleId="time">
    <w:name w:val="time"/>
    <w:basedOn w:val="DefaultParagraphFont"/>
    <w:rsid w:val="00032746"/>
  </w:style>
  <w:style w:type="character" w:customStyle="1" w:styleId="text">
    <w:name w:val="text"/>
    <w:basedOn w:val="DefaultParagraphFont"/>
    <w:rsid w:val="00032746"/>
  </w:style>
  <w:style w:type="paragraph" w:styleId="ListParagraph">
    <w:name w:val="List Paragraph"/>
    <w:basedOn w:val="Normal"/>
    <w:uiPriority w:val="34"/>
    <w:qFormat/>
    <w:rsid w:val="006170B2"/>
    <w:pPr>
      <w:ind w:left="720"/>
      <w:contextualSpacing/>
    </w:pPr>
  </w:style>
  <w:style w:type="character" w:customStyle="1" w:styleId="normaltextrun">
    <w:name w:val="normaltextrun"/>
    <w:basedOn w:val="DefaultParagraphFont"/>
    <w:rsid w:val="000E4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0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393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0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96733">
                              <w:marLeft w:val="-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61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9253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033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37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8645577">
                                  <w:marLeft w:val="18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691775">
                                  <w:marLeft w:val="0"/>
                                  <w:marRight w:val="15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44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5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8281415">
                  <w:marLeft w:val="0"/>
                  <w:marRight w:val="0"/>
                  <w:marTop w:val="0"/>
                  <w:marBottom w:val="0"/>
                  <w:divBdr>
                    <w:top w:val="single" w:sz="6" w:space="0" w:color="EAEAF0"/>
                    <w:left w:val="single" w:sz="6" w:space="0" w:color="EAEAF0"/>
                    <w:bottom w:val="single" w:sz="6" w:space="0" w:color="EAEAF0"/>
                    <w:right w:val="single" w:sz="6" w:space="0" w:color="EAEAF0"/>
                  </w:divBdr>
                  <w:divsChild>
                    <w:div w:id="10335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5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55603">
                                  <w:marLeft w:val="0"/>
                                  <w:marRight w:val="0"/>
                                  <w:marTop w:val="15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8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94082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178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826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889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18155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51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234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62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2069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87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533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43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46071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634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203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71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41780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793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677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049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79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70674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099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977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27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7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7390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97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649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92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67495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666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681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93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82277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431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578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33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86534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633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935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60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94740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747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09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5346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73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06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56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26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47749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70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609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42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22382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4845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911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39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76092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562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572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98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16401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654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805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52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54555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59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19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09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76983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99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859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08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78297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631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661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9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32296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1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826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71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59569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67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801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16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53240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952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490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644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61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85645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53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292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93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24199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80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109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4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64505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957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151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16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612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52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05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12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48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52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46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308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30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83565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288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290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648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68198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622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248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543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95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37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090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71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5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5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79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49230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22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973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2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43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85160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04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889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96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23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24162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337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925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232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36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24352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31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184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146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7815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5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74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9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82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57361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278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2855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386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20066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417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044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07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36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94818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78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908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02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853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18840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29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872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64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942860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732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802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50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49379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823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515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48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93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06446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14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3779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02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256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45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4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57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66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37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01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71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612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01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626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71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67557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9098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464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11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99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1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20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87782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21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10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68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45820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7896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920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59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523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47378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127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52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73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2446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55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976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49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063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6702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647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526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77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52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23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7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09902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95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662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82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63002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187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790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871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590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48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8969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75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10181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788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776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95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90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85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42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63117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837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064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48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361400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52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681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72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42582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2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147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90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03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88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92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80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16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19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41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56891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057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6664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9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14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74588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00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857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14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53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101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89682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30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967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86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57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61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63761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08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6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919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35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65353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39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874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05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23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09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622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42220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49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15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43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01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54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20601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602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166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22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544980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332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84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47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69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83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23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8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38382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44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91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34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44094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96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83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88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48793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837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534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39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44654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89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556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8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84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29051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23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970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72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64804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42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500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77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39421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51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523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17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26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26888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29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7832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84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6781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43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060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08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97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380810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614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478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303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3513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98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227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025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88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30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77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88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07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14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6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3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60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9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70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1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7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3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99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356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32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02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4924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9481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718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22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00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01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44248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24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9287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62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99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090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43678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338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352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99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06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854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11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466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1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40221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893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0062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43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59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36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80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08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4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24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16430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15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948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52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4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81225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54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0334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29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5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572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814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55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130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850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41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35250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714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891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78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72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61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01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8758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041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46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22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13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622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98386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68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818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25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25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59037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88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445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21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9946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2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9444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62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49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78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1521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000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89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97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20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75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65358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838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512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52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5907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07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92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033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814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08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69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44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52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53645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6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87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85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0422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03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732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28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98847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585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248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77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6679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166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127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18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66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88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05426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70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896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78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90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35980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1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0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68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7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14067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728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203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44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87525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197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244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83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77189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666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438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83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8614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55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632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1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3956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33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580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08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65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642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75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06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1034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168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78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084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294180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577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745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72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9478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52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27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97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06088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60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77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16618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682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144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75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66737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195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188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63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83703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607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393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86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55652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299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383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299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54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1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04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681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7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34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2786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727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443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93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3770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46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239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9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6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93647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643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264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34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9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15459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29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97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17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20292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6327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212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29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148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99994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151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317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10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25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23829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810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785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70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50727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859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6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61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54690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27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063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29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9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53666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05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215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41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664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65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74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052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57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15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43087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91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311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71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64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76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86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03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439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49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99681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1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217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7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49945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432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72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646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40811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94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538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33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57570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49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873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14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14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59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85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30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81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6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9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13275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801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406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353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07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45788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27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654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4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37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19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5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04181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7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2720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27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99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51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14402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886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912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12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59598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38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62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86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44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38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60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79414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56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177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362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95050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735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922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73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08791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711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668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40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39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24453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67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019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28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35067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79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83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314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59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6134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81927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940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375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5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26874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844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926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6716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11827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476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34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52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86214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03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208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6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26293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680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016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12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575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0852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84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37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60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16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57571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416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539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02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50592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08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942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96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68596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078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961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64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65007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442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445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71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20176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69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751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36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882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03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414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04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60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53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0457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4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215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84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9846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6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881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09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79814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790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555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84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59682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93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236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50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58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97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34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45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59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7536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397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288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882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55022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546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248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81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85496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95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02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1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56518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52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796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43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22551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382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476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79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50273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55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588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97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44904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13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537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79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917970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157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674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66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0478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74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257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2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04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61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9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 S. Ellett</dc:creator>
  <cp:keywords/>
  <dc:description/>
  <cp:lastModifiedBy>Darla S. Ellett</cp:lastModifiedBy>
  <cp:revision>5</cp:revision>
  <dcterms:created xsi:type="dcterms:W3CDTF">2022-01-05T14:43:00Z</dcterms:created>
  <dcterms:modified xsi:type="dcterms:W3CDTF">2022-01-06T01:56:00Z</dcterms:modified>
</cp:coreProperties>
</file>