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BEBC" w14:textId="02EC8594" w:rsidR="00C71766" w:rsidRPr="00032746" w:rsidRDefault="00032746" w:rsidP="00032746">
      <w:pPr>
        <w:jc w:val="center"/>
        <w:rPr>
          <w:b/>
          <w:bCs/>
        </w:rPr>
      </w:pPr>
      <w:r w:rsidRPr="00032746">
        <w:rPr>
          <w:b/>
          <w:bCs/>
        </w:rPr>
        <w:t>Staff Senate University Affairs</w:t>
      </w:r>
      <w:r w:rsidR="00782134">
        <w:rPr>
          <w:b/>
          <w:bCs/>
        </w:rPr>
        <w:t xml:space="preserve"> Committee </w:t>
      </w:r>
      <w:r w:rsidR="00823B97">
        <w:rPr>
          <w:b/>
          <w:bCs/>
        </w:rPr>
        <w:t xml:space="preserve">(UAC) </w:t>
      </w:r>
      <w:r w:rsidR="00782134">
        <w:rPr>
          <w:b/>
          <w:bCs/>
        </w:rPr>
        <w:t>Meeting Minutes</w:t>
      </w:r>
    </w:p>
    <w:p w14:paraId="1DB1A3D7" w14:textId="6A86332F" w:rsidR="00032746" w:rsidRPr="00032746" w:rsidRDefault="008126DE" w:rsidP="00032746">
      <w:pPr>
        <w:jc w:val="center"/>
        <w:rPr>
          <w:b/>
          <w:bCs/>
        </w:rPr>
      </w:pPr>
      <w:r>
        <w:rPr>
          <w:b/>
          <w:bCs/>
        </w:rPr>
        <w:t>Febr</w:t>
      </w:r>
      <w:r w:rsidR="00CF2AB6">
        <w:rPr>
          <w:b/>
          <w:bCs/>
        </w:rPr>
        <w:t xml:space="preserve">uary </w:t>
      </w:r>
      <w:r>
        <w:rPr>
          <w:b/>
          <w:bCs/>
        </w:rPr>
        <w:t>9</w:t>
      </w:r>
      <w:r w:rsidR="00CF2AB6">
        <w:rPr>
          <w:b/>
          <w:bCs/>
        </w:rPr>
        <w:t>, 2022</w:t>
      </w:r>
      <w:r w:rsidR="00032746" w:rsidRPr="00032746">
        <w:rPr>
          <w:b/>
          <w:bCs/>
        </w:rPr>
        <w:t xml:space="preserve">, </w:t>
      </w:r>
      <w:r>
        <w:rPr>
          <w:b/>
          <w:bCs/>
        </w:rPr>
        <w:t>10</w:t>
      </w:r>
      <w:r w:rsidR="00032746" w:rsidRPr="00032746">
        <w:rPr>
          <w:b/>
          <w:bCs/>
        </w:rPr>
        <w:t>:00 am</w:t>
      </w:r>
    </w:p>
    <w:p w14:paraId="721241C6" w14:textId="41723FEB" w:rsidR="00032746" w:rsidRDefault="00032746"/>
    <w:p w14:paraId="21BF7F1E" w14:textId="67422C16" w:rsidR="00032746" w:rsidRDefault="00210288">
      <w:r>
        <w:rPr>
          <w:b/>
          <w:bCs/>
        </w:rPr>
        <w:t xml:space="preserve">In </w:t>
      </w:r>
      <w:r w:rsidR="00782134" w:rsidRPr="00782134">
        <w:rPr>
          <w:b/>
          <w:bCs/>
        </w:rPr>
        <w:t>A</w:t>
      </w:r>
      <w:r w:rsidR="00032746" w:rsidRPr="00782134">
        <w:rPr>
          <w:b/>
          <w:bCs/>
        </w:rPr>
        <w:t>ttendance:</w:t>
      </w:r>
      <w:r w:rsidR="00032746">
        <w:t xml:space="preserve"> Shawn Ridenour, Darla Ellett, Tony Lehrling, Jerry Knight, Samantha Rogers</w:t>
      </w:r>
      <w:r w:rsidR="00C934A9">
        <w:t>,</w:t>
      </w:r>
      <w:r w:rsidR="005021FD">
        <w:t xml:space="preserve"> Tiffany Tate</w:t>
      </w:r>
    </w:p>
    <w:p w14:paraId="525B0C74" w14:textId="77456A98" w:rsidR="00032746" w:rsidRDefault="00032746"/>
    <w:p w14:paraId="3D173E42" w14:textId="587A8BC7" w:rsidR="007B3315" w:rsidRDefault="007B3315">
      <w:r w:rsidRPr="007B3315">
        <w:rPr>
          <w:b/>
          <w:bCs/>
        </w:rPr>
        <w:t>Minutes</w:t>
      </w:r>
      <w:r>
        <w:t xml:space="preserve"> from </w:t>
      </w:r>
      <w:r w:rsidR="008126DE">
        <w:t>January</w:t>
      </w:r>
      <w:r w:rsidR="00F471A4">
        <w:t xml:space="preserve"> 5</w:t>
      </w:r>
      <w:r w:rsidR="008126DE">
        <w:t xml:space="preserve">, </w:t>
      </w:r>
      <w:proofErr w:type="gramStart"/>
      <w:r w:rsidR="008126DE">
        <w:t>2022</w:t>
      </w:r>
      <w:proofErr w:type="gramEnd"/>
      <w:r>
        <w:t xml:space="preserve"> approved. Motion by </w:t>
      </w:r>
      <w:r w:rsidR="00F471A4">
        <w:t>Tony Lehrling</w:t>
      </w:r>
      <w:r>
        <w:t xml:space="preserve"> and second by </w:t>
      </w:r>
      <w:r w:rsidR="00F471A4">
        <w:t>Tiffany Tate.</w:t>
      </w:r>
      <w:r w:rsidR="005021FD">
        <w:t xml:space="preserve"> Minutes approved by</w:t>
      </w:r>
      <w:r w:rsidR="00F8775E">
        <w:t xml:space="preserve"> unanimous vote. </w:t>
      </w:r>
    </w:p>
    <w:p w14:paraId="390E5E53" w14:textId="77777777" w:rsidR="007B3315" w:rsidRDefault="007B3315"/>
    <w:p w14:paraId="7830119C" w14:textId="36A0F546" w:rsidR="00CF2AB6" w:rsidRPr="00CF2AB6" w:rsidRDefault="00CF2AB6">
      <w:pPr>
        <w:rPr>
          <w:b/>
          <w:bCs/>
        </w:rPr>
      </w:pPr>
      <w:r w:rsidRPr="00CF2AB6">
        <w:rPr>
          <w:b/>
          <w:bCs/>
        </w:rPr>
        <w:t xml:space="preserve">Old Business: </w:t>
      </w:r>
    </w:p>
    <w:p w14:paraId="57EE47A2" w14:textId="4E27D90B" w:rsidR="00CF2AB6" w:rsidRDefault="00CF2AB6"/>
    <w:p w14:paraId="32E36C34" w14:textId="77777777" w:rsidR="00A458F9" w:rsidRDefault="00A458F9" w:rsidP="00A458F9">
      <w:pPr>
        <w:pStyle w:val="ListParagraph"/>
        <w:numPr>
          <w:ilvl w:val="0"/>
          <w:numId w:val="11"/>
        </w:numPr>
        <w:spacing w:after="10" w:line="252" w:lineRule="auto"/>
      </w:pPr>
      <w:r>
        <w:t xml:space="preserve">Staff Survey-draft is in the UA </w:t>
      </w:r>
      <w:proofErr w:type="gramStart"/>
      <w:r>
        <w:t>folder</w:t>
      </w:r>
      <w:proofErr w:type="gramEnd"/>
      <w:r>
        <w:t xml:space="preserve"> and we would like to get it out in March 2022. </w:t>
      </w:r>
    </w:p>
    <w:p w14:paraId="59BADD0F" w14:textId="77777777" w:rsidR="00A458F9" w:rsidRDefault="00A458F9" w:rsidP="00A458F9">
      <w:pPr>
        <w:pStyle w:val="ListParagraph"/>
        <w:spacing w:after="10" w:line="252" w:lineRule="auto"/>
      </w:pPr>
    </w:p>
    <w:p w14:paraId="70BF5DF1" w14:textId="4B5A0960" w:rsidR="00A458F9" w:rsidRDefault="00A458F9" w:rsidP="00A458F9">
      <w:pPr>
        <w:pStyle w:val="ListParagraph"/>
        <w:numPr>
          <w:ilvl w:val="0"/>
          <w:numId w:val="11"/>
        </w:numPr>
        <w:spacing w:after="10" w:line="252" w:lineRule="auto"/>
      </w:pPr>
      <w:r>
        <w:t>Stipends for Senate positions of Chair, Archivist, and Secretary was mentioned in the Executive Session. Confer with Jeni Maple for additional steps needed to be taken by UAC.</w:t>
      </w:r>
      <w:r>
        <w:t xml:space="preserve"> </w:t>
      </w:r>
    </w:p>
    <w:p w14:paraId="7883CA0D" w14:textId="77777777" w:rsidR="00A458F9" w:rsidRDefault="00A458F9" w:rsidP="00A458F9">
      <w:pPr>
        <w:spacing w:after="10" w:line="252" w:lineRule="auto"/>
      </w:pPr>
    </w:p>
    <w:p w14:paraId="72EB5D50" w14:textId="77777777" w:rsidR="00A458F9" w:rsidRDefault="00A458F9" w:rsidP="00A458F9">
      <w:pPr>
        <w:pStyle w:val="ListParagraph"/>
        <w:numPr>
          <w:ilvl w:val="0"/>
          <w:numId w:val="11"/>
        </w:numPr>
        <w:spacing w:after="10" w:line="252" w:lineRule="auto"/>
      </w:pPr>
      <w:r>
        <w:t xml:space="preserve">FLSA rules as it relates to non-exempt employees being able to do other work for SE (ex. </w:t>
      </w:r>
      <w:proofErr w:type="spellStart"/>
      <w:r>
        <w:t>Adjuncting</w:t>
      </w:r>
      <w:proofErr w:type="spellEnd"/>
      <w:r>
        <w:t xml:space="preserve">). University of Alaska’s policy for non-exempt record keeping for additional duties was a good example. </w:t>
      </w:r>
    </w:p>
    <w:p w14:paraId="4A67CB5C" w14:textId="77777777" w:rsidR="00A458F9" w:rsidRDefault="00A458F9" w:rsidP="00A458F9">
      <w:pPr>
        <w:spacing w:after="10" w:line="252" w:lineRule="auto"/>
      </w:pPr>
    </w:p>
    <w:p w14:paraId="0AF167A9" w14:textId="77777777" w:rsidR="00A458F9" w:rsidRDefault="00A458F9" w:rsidP="00A458F9">
      <w:pPr>
        <w:pStyle w:val="ListParagraph"/>
        <w:numPr>
          <w:ilvl w:val="0"/>
          <w:numId w:val="11"/>
        </w:numPr>
        <w:spacing w:after="10" w:line="252" w:lineRule="auto"/>
      </w:pPr>
      <w:r>
        <w:t>Appeal process for salary denial – UAC possibly needs to work with Faculty Senate on this. Process is in its initial stages. UAC will begin collecting data on this in preparation of needing to produce a resolution.</w:t>
      </w:r>
    </w:p>
    <w:p w14:paraId="7D3AA70F" w14:textId="77777777" w:rsidR="007B3315" w:rsidRDefault="007B3315"/>
    <w:p w14:paraId="2513990D" w14:textId="08F864E7" w:rsidR="00782134" w:rsidRDefault="00782134">
      <w:r w:rsidRPr="00782134">
        <w:rPr>
          <w:b/>
          <w:bCs/>
        </w:rPr>
        <w:t>New Business:</w:t>
      </w:r>
      <w:r>
        <w:t xml:space="preserve"> </w:t>
      </w:r>
    </w:p>
    <w:p w14:paraId="3C439882" w14:textId="083E7B9C" w:rsidR="007B3315" w:rsidRDefault="007B3315"/>
    <w:p w14:paraId="0C6ED54F" w14:textId="328EE362" w:rsidR="00F1782C" w:rsidRDefault="00F1782C" w:rsidP="00A458F9">
      <w:pPr>
        <w:pStyle w:val="ListParagraph"/>
        <w:numPr>
          <w:ilvl w:val="0"/>
          <w:numId w:val="12"/>
        </w:numPr>
      </w:pPr>
      <w:r>
        <w:t xml:space="preserve">Governor Stitt Executive Order on </w:t>
      </w:r>
      <w:r>
        <w:t>state agency employees serving as substitute teachers in public schools “without risk of adverse impact on employment, leave, or other benefits”</w:t>
      </w:r>
      <w:r>
        <w:t xml:space="preserve"> does not specifically address Higher Ed.</w:t>
      </w:r>
    </w:p>
    <w:p w14:paraId="02489496" w14:textId="77777777" w:rsidR="00F1782C" w:rsidRDefault="00F1782C" w:rsidP="00F1782C">
      <w:pPr>
        <w:pStyle w:val="ListParagraph"/>
        <w:spacing w:after="10" w:line="252" w:lineRule="auto"/>
      </w:pPr>
    </w:p>
    <w:p w14:paraId="72B9077F" w14:textId="77777777" w:rsidR="00F1782C" w:rsidRDefault="00F1782C" w:rsidP="00F1782C">
      <w:pPr>
        <w:spacing w:after="10" w:line="252" w:lineRule="auto"/>
      </w:pPr>
    </w:p>
    <w:p w14:paraId="3CB777FE" w14:textId="2A84D7D4" w:rsidR="008126DE" w:rsidRDefault="008126DE" w:rsidP="00A458F9">
      <w:pPr>
        <w:pStyle w:val="ListParagraph"/>
        <w:numPr>
          <w:ilvl w:val="0"/>
          <w:numId w:val="12"/>
        </w:numPr>
        <w:spacing w:after="10" w:line="252" w:lineRule="auto"/>
      </w:pPr>
      <w:r>
        <w:t>Draft copy of “Resolution in Support of a Part-time Employee Salary Increase to a Minimum of $10/hour” in the UA folder.</w:t>
      </w:r>
      <w:r w:rsidR="00823B97">
        <w:t xml:space="preserve"> Read and offer changes to draft resolution by </w:t>
      </w:r>
      <w:r w:rsidR="00823B97" w:rsidRPr="00F1782C">
        <w:rPr>
          <w:highlight w:val="yellow"/>
        </w:rPr>
        <w:t>Friday, Feb 11, 2022</w:t>
      </w:r>
      <w:r w:rsidR="00823B97">
        <w:t>.</w:t>
      </w:r>
    </w:p>
    <w:p w14:paraId="2F53C8FE" w14:textId="3C527B56" w:rsidR="007B3315" w:rsidRDefault="007B3315"/>
    <w:p w14:paraId="43525B86" w14:textId="192A6BBE" w:rsidR="007B3315" w:rsidRPr="007B3315" w:rsidRDefault="007B3315">
      <w:pPr>
        <w:rPr>
          <w:b/>
          <w:bCs/>
        </w:rPr>
      </w:pPr>
      <w:r w:rsidRPr="007B3315">
        <w:rPr>
          <w:b/>
          <w:bCs/>
        </w:rPr>
        <w:t xml:space="preserve">Announcements:  </w:t>
      </w:r>
    </w:p>
    <w:p w14:paraId="5CED44D4" w14:textId="77777777" w:rsidR="00C934A9" w:rsidRDefault="00C934A9"/>
    <w:p w14:paraId="5F0A03DF" w14:textId="6AA87DC1" w:rsidR="007B3315" w:rsidRDefault="00C934A9">
      <w:r>
        <w:t>No announcements</w:t>
      </w:r>
    </w:p>
    <w:p w14:paraId="14259E04" w14:textId="022BBFBF" w:rsidR="00C934A9" w:rsidRDefault="00C934A9"/>
    <w:p w14:paraId="6367B004" w14:textId="74FC1977" w:rsidR="00C934A9" w:rsidRDefault="005F5236" w:rsidP="00823B97">
      <w:r>
        <w:t>(</w:t>
      </w:r>
      <w:r w:rsidR="00823B97">
        <w:t>Darla Ellett</w:t>
      </w:r>
      <w:r>
        <w:t>)</w:t>
      </w:r>
      <w:r w:rsidR="00823B97">
        <w:t xml:space="preserve"> </w:t>
      </w:r>
      <w:r w:rsidR="00C934A9">
        <w:t xml:space="preserve">made a motion to adjourn, </w:t>
      </w:r>
      <w:r w:rsidR="00823B97">
        <w:t>Samantha Rogers</w:t>
      </w:r>
      <w:r w:rsidR="00C934A9">
        <w:t xml:space="preserve"> seconded. All were in favor. </w:t>
      </w:r>
    </w:p>
    <w:p w14:paraId="5AB6568E" w14:textId="2BB36FF8" w:rsidR="003B2125" w:rsidRDefault="003B2125" w:rsidP="003B2125">
      <w:pPr>
        <w:rPr>
          <w:rFonts w:cstheme="minorHAnsi"/>
        </w:rPr>
      </w:pPr>
    </w:p>
    <w:p w14:paraId="1DDB3B83" w14:textId="1AF94839" w:rsidR="003B2125" w:rsidRPr="003B2125" w:rsidRDefault="003B2125" w:rsidP="003B2125">
      <w:pPr>
        <w:rPr>
          <w:rFonts w:cstheme="minorHAnsi"/>
        </w:rPr>
      </w:pPr>
      <w:r>
        <w:rPr>
          <w:rFonts w:cstheme="minorHAnsi"/>
        </w:rPr>
        <w:t xml:space="preserve">Next Regular Meeting will be </w:t>
      </w:r>
      <w:r w:rsidR="00210288">
        <w:rPr>
          <w:rFonts w:cstheme="minorHAnsi"/>
        </w:rPr>
        <w:t>March</w:t>
      </w:r>
      <w:r>
        <w:rPr>
          <w:rFonts w:cstheme="minorHAnsi"/>
        </w:rPr>
        <w:t xml:space="preserve"> </w:t>
      </w:r>
      <w:r w:rsidR="00C934A9">
        <w:rPr>
          <w:rFonts w:cstheme="minorHAnsi"/>
        </w:rPr>
        <w:t>9</w:t>
      </w:r>
      <w:r>
        <w:rPr>
          <w:rFonts w:cstheme="minorHAnsi"/>
        </w:rPr>
        <w:t>, 2022</w:t>
      </w:r>
      <w:r w:rsidR="00C934A9">
        <w:rPr>
          <w:rFonts w:cstheme="minorHAnsi"/>
        </w:rPr>
        <w:t>, 10:00 am.</w:t>
      </w:r>
    </w:p>
    <w:p w14:paraId="6C1577A6" w14:textId="77777777" w:rsidR="00032746" w:rsidRDefault="00032746"/>
    <w:sectPr w:rsidR="0003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10E6"/>
    <w:multiLevelType w:val="hybridMultilevel"/>
    <w:tmpl w:val="F3AC9818"/>
    <w:lvl w:ilvl="0" w:tplc="32043D1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A6792"/>
    <w:multiLevelType w:val="hybridMultilevel"/>
    <w:tmpl w:val="CFA6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558"/>
    <w:multiLevelType w:val="hybridMultilevel"/>
    <w:tmpl w:val="0454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2B74"/>
    <w:multiLevelType w:val="hybridMultilevel"/>
    <w:tmpl w:val="7FCC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6BE"/>
    <w:multiLevelType w:val="hybridMultilevel"/>
    <w:tmpl w:val="B0AE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E43CC"/>
    <w:multiLevelType w:val="multilevel"/>
    <w:tmpl w:val="5D8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77F64"/>
    <w:multiLevelType w:val="hybridMultilevel"/>
    <w:tmpl w:val="EEC82EBA"/>
    <w:lvl w:ilvl="0" w:tplc="ED50C176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6ED8C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CD44C">
      <w:start w:val="1"/>
      <w:numFmt w:val="lowerRoman"/>
      <w:lvlText w:val="%3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67F0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4510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CF6B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A762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89F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8FA3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2325E5"/>
    <w:multiLevelType w:val="hybridMultilevel"/>
    <w:tmpl w:val="E06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0B8D"/>
    <w:multiLevelType w:val="hybridMultilevel"/>
    <w:tmpl w:val="C818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5A9B"/>
    <w:multiLevelType w:val="hybridMultilevel"/>
    <w:tmpl w:val="BC466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1790"/>
    <w:multiLevelType w:val="hybridMultilevel"/>
    <w:tmpl w:val="8E26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B7208"/>
    <w:multiLevelType w:val="hybridMultilevel"/>
    <w:tmpl w:val="7E0AC72E"/>
    <w:lvl w:ilvl="0" w:tplc="2CDEB37E">
      <w:start w:val="4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6"/>
    <w:rsid w:val="00032746"/>
    <w:rsid w:val="000E4EC9"/>
    <w:rsid w:val="000F2D26"/>
    <w:rsid w:val="0016508A"/>
    <w:rsid w:val="00210288"/>
    <w:rsid w:val="00212CE9"/>
    <w:rsid w:val="00343E5A"/>
    <w:rsid w:val="00367AD5"/>
    <w:rsid w:val="00371924"/>
    <w:rsid w:val="003B2125"/>
    <w:rsid w:val="004E307A"/>
    <w:rsid w:val="004F2FD2"/>
    <w:rsid w:val="005021FD"/>
    <w:rsid w:val="005F5236"/>
    <w:rsid w:val="006170B2"/>
    <w:rsid w:val="00741A55"/>
    <w:rsid w:val="00782134"/>
    <w:rsid w:val="007B3315"/>
    <w:rsid w:val="007E2146"/>
    <w:rsid w:val="007F08A5"/>
    <w:rsid w:val="008126DE"/>
    <w:rsid w:val="00823B97"/>
    <w:rsid w:val="00825D65"/>
    <w:rsid w:val="00A30675"/>
    <w:rsid w:val="00A32E5C"/>
    <w:rsid w:val="00A458F9"/>
    <w:rsid w:val="00AA7538"/>
    <w:rsid w:val="00BB376C"/>
    <w:rsid w:val="00C00F6D"/>
    <w:rsid w:val="00C71766"/>
    <w:rsid w:val="00C934A9"/>
    <w:rsid w:val="00CD4AE2"/>
    <w:rsid w:val="00CF2AB6"/>
    <w:rsid w:val="00D84F14"/>
    <w:rsid w:val="00E135B7"/>
    <w:rsid w:val="00EA01C0"/>
    <w:rsid w:val="00EB4F20"/>
    <w:rsid w:val="00F1782C"/>
    <w:rsid w:val="00F471A4"/>
    <w:rsid w:val="00F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C72A6"/>
  <w15:chartTrackingRefBased/>
  <w15:docId w15:val="{83CFDE23-4DAD-924E-BDBC-73A456E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27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27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27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tooltip">
    <w:name w:val="zm-tooltip"/>
    <w:basedOn w:val="DefaultParagraphFont"/>
    <w:rsid w:val="00032746"/>
  </w:style>
  <w:style w:type="character" w:customStyle="1" w:styleId="extra">
    <w:name w:val="extra"/>
    <w:basedOn w:val="DefaultParagraphFont"/>
    <w:rsid w:val="00032746"/>
  </w:style>
  <w:style w:type="character" w:customStyle="1" w:styleId="vjs-control-text">
    <w:name w:val="vjs-control-text"/>
    <w:basedOn w:val="DefaultParagraphFont"/>
    <w:rsid w:val="00032746"/>
  </w:style>
  <w:style w:type="character" w:customStyle="1" w:styleId="vjs-control-text-loaded-percentage">
    <w:name w:val="vjs-control-text-loaded-percentage"/>
    <w:basedOn w:val="DefaultParagraphFont"/>
    <w:rsid w:val="00032746"/>
  </w:style>
  <w:style w:type="character" w:customStyle="1" w:styleId="vjs-icon-placeholder">
    <w:name w:val="vjs-icon-placeholder"/>
    <w:basedOn w:val="DefaultParagraphFont"/>
    <w:rsid w:val="00032746"/>
  </w:style>
  <w:style w:type="character" w:customStyle="1" w:styleId="vjs-time-range-current">
    <w:name w:val="vjs-time-range-current"/>
    <w:basedOn w:val="DefaultParagraphFont"/>
    <w:rsid w:val="00032746"/>
  </w:style>
  <w:style w:type="character" w:customStyle="1" w:styleId="vjs-time-range-split">
    <w:name w:val="vjs-time-range-split"/>
    <w:basedOn w:val="DefaultParagraphFont"/>
    <w:rsid w:val="00032746"/>
  </w:style>
  <w:style w:type="character" w:customStyle="1" w:styleId="vjs-time-range-duration">
    <w:name w:val="vjs-time-range-duration"/>
    <w:basedOn w:val="DefaultParagraphFont"/>
    <w:rsid w:val="00032746"/>
  </w:style>
  <w:style w:type="paragraph" w:customStyle="1" w:styleId="vjs-modal-dialog-description">
    <w:name w:val="vjs-modal-dialog-description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inputprefix">
    <w:name w:val="zm-input__prefix"/>
    <w:basedOn w:val="DefaultParagraphFont"/>
    <w:rsid w:val="00032746"/>
  </w:style>
  <w:style w:type="paragraph" w:customStyle="1" w:styleId="transcript-list-item">
    <w:name w:val="transcript-list-item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ser-name-span">
    <w:name w:val="user-name-span"/>
    <w:basedOn w:val="DefaultParagraphFont"/>
    <w:rsid w:val="00032746"/>
  </w:style>
  <w:style w:type="character" w:customStyle="1" w:styleId="time">
    <w:name w:val="time"/>
    <w:basedOn w:val="DefaultParagraphFont"/>
    <w:rsid w:val="00032746"/>
  </w:style>
  <w:style w:type="character" w:customStyle="1" w:styleId="text">
    <w:name w:val="text"/>
    <w:basedOn w:val="DefaultParagraphFont"/>
    <w:rsid w:val="00032746"/>
  </w:style>
  <w:style w:type="paragraph" w:styleId="ListParagraph">
    <w:name w:val="List Paragraph"/>
    <w:basedOn w:val="Normal"/>
    <w:uiPriority w:val="34"/>
    <w:qFormat/>
    <w:rsid w:val="006170B2"/>
    <w:pPr>
      <w:ind w:left="720"/>
      <w:contextualSpacing/>
    </w:pPr>
  </w:style>
  <w:style w:type="character" w:customStyle="1" w:styleId="normaltextrun">
    <w:name w:val="normaltextrun"/>
    <w:basedOn w:val="DefaultParagraphFont"/>
    <w:rsid w:val="000E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9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6733">
                              <w:marLeft w:val="-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25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03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45577">
                                  <w:marLeft w:val="18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91775">
                                  <w:marLeft w:val="0"/>
                                  <w:marRight w:val="15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281415">
                  <w:marLeft w:val="0"/>
                  <w:marRight w:val="0"/>
                  <w:marTop w:val="0"/>
                  <w:marBottom w:val="0"/>
                  <w:divBdr>
                    <w:top w:val="single" w:sz="6" w:space="0" w:color="EAEAF0"/>
                    <w:left w:val="single" w:sz="6" w:space="0" w:color="EAEAF0"/>
                    <w:bottom w:val="single" w:sz="6" w:space="0" w:color="EAEAF0"/>
                    <w:right w:val="single" w:sz="6" w:space="0" w:color="EAEAF0"/>
                  </w:divBdr>
                  <w:divsChild>
                    <w:div w:id="1033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603">
                                  <w:marLeft w:val="0"/>
                                  <w:marRight w:val="0"/>
                                  <w:marTop w:val="15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940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7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2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8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8155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51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3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6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069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3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43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07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34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0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178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7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4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06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0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2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7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73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4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92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49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66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8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27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7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53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3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3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6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74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47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3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5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4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0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09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2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382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84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1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9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09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7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40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6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0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2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55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5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6983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829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3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61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9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29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2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1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569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0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324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95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90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6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6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5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92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3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419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0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50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5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51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6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5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12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8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0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3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56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88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64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819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2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48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7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23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22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2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160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0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89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9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23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6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37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2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2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435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8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4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781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74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82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36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8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85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006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07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3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481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8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0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5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84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7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6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286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3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0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3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44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1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7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7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66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3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755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09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6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9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7782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82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89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2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37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2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2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4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55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76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4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06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7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6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2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7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2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7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990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5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662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6300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87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7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59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4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9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0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8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7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90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311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8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64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140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5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8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58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47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8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19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89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5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66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1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458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0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5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0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6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0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6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6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61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91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3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353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9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7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0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09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220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49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43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60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0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49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4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838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4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1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3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40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9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8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793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34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9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65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9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56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8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84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9051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2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7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80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2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00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942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5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2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8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9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3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3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6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7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8081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7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0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51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8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2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25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0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7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8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7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3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6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35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32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924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8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1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24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2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9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36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3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5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9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85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2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9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06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3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08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4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430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4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22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5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33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9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5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14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1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1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25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9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758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4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22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3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903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4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1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9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44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6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5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0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8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35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8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2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7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92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8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69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4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7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5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4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3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28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4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8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4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7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6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66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2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8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426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7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9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598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0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406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7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0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525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7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4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3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18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861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5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32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956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33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80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6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4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7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06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3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16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8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41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7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45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94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5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7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7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608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61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44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7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73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9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8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703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0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9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6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652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9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54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4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81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72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43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3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377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3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9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64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43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64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5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29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29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4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99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1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0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2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23829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1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85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72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5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46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6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66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1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66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08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1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1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64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3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96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17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99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2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4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81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9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38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757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73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1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8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1327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1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06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457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27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5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7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7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4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86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12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1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959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38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2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8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41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6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17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05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2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73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79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1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8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45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6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1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06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9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83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1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3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2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94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75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8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4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2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1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2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34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21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0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0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293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1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12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85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84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7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7571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41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39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0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59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8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42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96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59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07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00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45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17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6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36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3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1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0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6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53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4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15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81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9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814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5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8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968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3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3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5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5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3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7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8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50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4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4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496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51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96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255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7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0273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88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904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13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3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797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15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74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047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5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S. Ellett</dc:creator>
  <cp:keywords/>
  <dc:description/>
  <cp:lastModifiedBy>Darla S. Ellett</cp:lastModifiedBy>
  <cp:revision>3</cp:revision>
  <dcterms:created xsi:type="dcterms:W3CDTF">2022-02-09T15:54:00Z</dcterms:created>
  <dcterms:modified xsi:type="dcterms:W3CDTF">2022-02-10T21:26:00Z</dcterms:modified>
</cp:coreProperties>
</file>