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BEBC" w14:textId="02EC8594" w:rsidR="00C71766" w:rsidRPr="00032746" w:rsidRDefault="00032746" w:rsidP="00032746">
      <w:pPr>
        <w:jc w:val="center"/>
        <w:rPr>
          <w:b/>
          <w:bCs/>
        </w:rPr>
      </w:pPr>
      <w:r w:rsidRPr="00032746">
        <w:rPr>
          <w:b/>
          <w:bCs/>
        </w:rPr>
        <w:t>Staff Senate University Affairs</w:t>
      </w:r>
      <w:r w:rsidR="00782134">
        <w:rPr>
          <w:b/>
          <w:bCs/>
        </w:rPr>
        <w:t xml:space="preserve"> Committee </w:t>
      </w:r>
      <w:r w:rsidR="00823B97">
        <w:rPr>
          <w:b/>
          <w:bCs/>
        </w:rPr>
        <w:t xml:space="preserve">(UAC) </w:t>
      </w:r>
      <w:r w:rsidR="00782134">
        <w:rPr>
          <w:b/>
          <w:bCs/>
        </w:rPr>
        <w:t>Meeting Minutes</w:t>
      </w:r>
    </w:p>
    <w:p w14:paraId="1DB1A3D7" w14:textId="5E2D10CE" w:rsidR="00032746" w:rsidRPr="00032746" w:rsidRDefault="00F55F75" w:rsidP="00032746">
      <w:pPr>
        <w:jc w:val="center"/>
        <w:rPr>
          <w:b/>
          <w:bCs/>
        </w:rPr>
      </w:pPr>
      <w:r>
        <w:rPr>
          <w:b/>
          <w:bCs/>
        </w:rPr>
        <w:t>March</w:t>
      </w:r>
      <w:r w:rsidR="00CF2AB6">
        <w:rPr>
          <w:b/>
          <w:bCs/>
        </w:rPr>
        <w:t xml:space="preserve"> </w:t>
      </w:r>
      <w:r w:rsidR="008126DE">
        <w:rPr>
          <w:b/>
          <w:bCs/>
        </w:rPr>
        <w:t>9</w:t>
      </w:r>
      <w:r w:rsidR="00CF2AB6">
        <w:rPr>
          <w:b/>
          <w:bCs/>
        </w:rPr>
        <w:t>, 2022</w:t>
      </w:r>
      <w:r w:rsidR="00032746" w:rsidRPr="00032746">
        <w:rPr>
          <w:b/>
          <w:bCs/>
        </w:rPr>
        <w:t xml:space="preserve">, </w:t>
      </w:r>
      <w:r w:rsidR="008126DE">
        <w:rPr>
          <w:b/>
          <w:bCs/>
        </w:rPr>
        <w:t>10</w:t>
      </w:r>
      <w:r w:rsidR="00032746" w:rsidRPr="00032746">
        <w:rPr>
          <w:b/>
          <w:bCs/>
        </w:rPr>
        <w:t>:00 am</w:t>
      </w:r>
    </w:p>
    <w:p w14:paraId="721241C6" w14:textId="41723FEB" w:rsidR="00032746" w:rsidRDefault="00032746"/>
    <w:p w14:paraId="21BF7F1E" w14:textId="03821E87" w:rsidR="00032746" w:rsidRDefault="00210288">
      <w:r>
        <w:rPr>
          <w:b/>
          <w:bCs/>
        </w:rPr>
        <w:t xml:space="preserve">In </w:t>
      </w:r>
      <w:r w:rsidR="00782134" w:rsidRPr="00782134">
        <w:rPr>
          <w:b/>
          <w:bCs/>
        </w:rPr>
        <w:t>A</w:t>
      </w:r>
      <w:r w:rsidR="00032746" w:rsidRPr="00782134">
        <w:rPr>
          <w:b/>
          <w:bCs/>
        </w:rPr>
        <w:t>ttendance:</w:t>
      </w:r>
      <w:r w:rsidR="00032746">
        <w:t xml:space="preserve"> Shawn Ridenour, Darla Ellett, Tony Lehrling, Jerry Knight, Samantha Rogers</w:t>
      </w:r>
      <w:r w:rsidR="002527B7">
        <w:t xml:space="preserve">, Jeni Maple [not in attendance: Tiffany Tate] </w:t>
      </w:r>
    </w:p>
    <w:p w14:paraId="525B0C74" w14:textId="77456A98" w:rsidR="00032746" w:rsidRDefault="00032746"/>
    <w:p w14:paraId="3D173E42" w14:textId="4240C933" w:rsidR="007B3315" w:rsidRDefault="007B3315">
      <w:r w:rsidRPr="007B3315">
        <w:rPr>
          <w:b/>
          <w:bCs/>
        </w:rPr>
        <w:t>Minutes</w:t>
      </w:r>
      <w:r>
        <w:t xml:space="preserve"> from </w:t>
      </w:r>
      <w:r w:rsidR="00F55F75">
        <w:t>February 9</w:t>
      </w:r>
      <w:r w:rsidR="008126DE">
        <w:t xml:space="preserve">, </w:t>
      </w:r>
      <w:proofErr w:type="gramStart"/>
      <w:r w:rsidR="008126DE">
        <w:t>2022</w:t>
      </w:r>
      <w:proofErr w:type="gramEnd"/>
      <w:r>
        <w:t xml:space="preserve"> approved. Motion by </w:t>
      </w:r>
      <w:r w:rsidR="002527B7">
        <w:t xml:space="preserve">Tony Lehrling </w:t>
      </w:r>
      <w:r>
        <w:t>and second by</w:t>
      </w:r>
      <w:r w:rsidR="002527B7">
        <w:t xml:space="preserve"> Jerry Knight</w:t>
      </w:r>
      <w:r w:rsidR="00F471A4">
        <w:t>.</w:t>
      </w:r>
      <w:r w:rsidR="005021FD">
        <w:t xml:space="preserve"> Minutes approved by</w:t>
      </w:r>
      <w:r w:rsidR="00F8775E">
        <w:t xml:space="preserve"> unanimous vote. </w:t>
      </w:r>
    </w:p>
    <w:p w14:paraId="390E5E53" w14:textId="77777777" w:rsidR="007B3315" w:rsidRDefault="007B3315"/>
    <w:p w14:paraId="7830119C" w14:textId="36A0F546" w:rsidR="00CF2AB6" w:rsidRPr="00CF2AB6" w:rsidRDefault="00CF2AB6">
      <w:pPr>
        <w:rPr>
          <w:b/>
          <w:bCs/>
        </w:rPr>
      </w:pPr>
      <w:r w:rsidRPr="00CF2AB6">
        <w:rPr>
          <w:b/>
          <w:bCs/>
        </w:rPr>
        <w:t xml:space="preserve">Old Business: </w:t>
      </w:r>
    </w:p>
    <w:p w14:paraId="4A67CB5C" w14:textId="77777777" w:rsidR="00A458F9" w:rsidRDefault="00A458F9" w:rsidP="00A458F9">
      <w:pPr>
        <w:spacing w:after="10" w:line="252" w:lineRule="auto"/>
      </w:pPr>
    </w:p>
    <w:p w14:paraId="0AF167A9" w14:textId="604B3330" w:rsidR="00A458F9" w:rsidRDefault="00204EB6" w:rsidP="00A458F9">
      <w:pPr>
        <w:pStyle w:val="ListParagraph"/>
        <w:numPr>
          <w:ilvl w:val="0"/>
          <w:numId w:val="11"/>
        </w:numPr>
        <w:spacing w:after="10" w:line="252" w:lineRule="auto"/>
      </w:pPr>
      <w:r>
        <w:t xml:space="preserve">Staff Salary </w:t>
      </w:r>
      <w:r w:rsidR="00751C5D">
        <w:t xml:space="preserve">Adjustment </w:t>
      </w:r>
      <w:r w:rsidR="00A458F9">
        <w:t xml:space="preserve">– </w:t>
      </w:r>
      <w:r w:rsidR="00C712B8">
        <w:t>SS Executive Committee met with Faculty Senate with a preliminary proposal that was appealing</w:t>
      </w:r>
      <w:r w:rsidR="000B6EC6">
        <w:t xml:space="preserve">. </w:t>
      </w:r>
      <w:r w:rsidR="00A458F9">
        <w:t xml:space="preserve">Process is in its initial stages. </w:t>
      </w:r>
      <w:r>
        <w:t>UAC to</w:t>
      </w:r>
      <w:r w:rsidR="00751C5D">
        <w:t xml:space="preserve"> be included in meeting regarding this matter on Thursday, March 10</w:t>
      </w:r>
      <w:r>
        <w:t>. Include as discussion item for next meeting.</w:t>
      </w:r>
    </w:p>
    <w:p w14:paraId="7D3AA70F" w14:textId="77777777" w:rsidR="007B3315" w:rsidRDefault="007B3315"/>
    <w:p w14:paraId="2513990D" w14:textId="08F864E7" w:rsidR="00782134" w:rsidRDefault="00782134">
      <w:r w:rsidRPr="00782134">
        <w:rPr>
          <w:b/>
          <w:bCs/>
        </w:rPr>
        <w:t>New Business:</w:t>
      </w:r>
      <w:r>
        <w:t xml:space="preserve"> </w:t>
      </w:r>
    </w:p>
    <w:p w14:paraId="23106936" w14:textId="77777777" w:rsidR="00204EB6" w:rsidRDefault="00204EB6" w:rsidP="00215EEB"/>
    <w:p w14:paraId="1A77EF97" w14:textId="6323F1CA" w:rsidR="00F55F75" w:rsidRDefault="00F55F75" w:rsidP="00F55F75">
      <w:pPr>
        <w:pStyle w:val="ListParagraph"/>
        <w:numPr>
          <w:ilvl w:val="0"/>
          <w:numId w:val="12"/>
        </w:numPr>
      </w:pPr>
      <w:r>
        <w:t>Stipends for Senate positions</w:t>
      </w:r>
      <w:r w:rsidR="008434B9">
        <w:t xml:space="preserve"> – </w:t>
      </w:r>
      <w:r w:rsidR="00215EEB">
        <w:t xml:space="preserve">Jeni will put on </w:t>
      </w:r>
      <w:r w:rsidR="008434B9">
        <w:t>Ex</w:t>
      </w:r>
      <w:r w:rsidR="00215EEB">
        <w:t xml:space="preserve">ecutive </w:t>
      </w:r>
      <w:r w:rsidR="008434B9">
        <w:t>Com</w:t>
      </w:r>
      <w:r w:rsidR="00215EEB">
        <w:t>mittee</w:t>
      </w:r>
      <w:r w:rsidR="008434B9">
        <w:t xml:space="preserve"> agenda</w:t>
      </w:r>
      <w:r w:rsidR="00215EEB">
        <w:t>. Mirror Faculty Senate’s current practice of awarding stipends. Chec</w:t>
      </w:r>
      <w:r w:rsidR="00C712B8">
        <w:t xml:space="preserve">k into Faculty Senate’s additional </w:t>
      </w:r>
      <w:r w:rsidR="00215EEB">
        <w:t>release time practice.</w:t>
      </w:r>
      <w:r w:rsidR="008434B9">
        <w:t xml:space="preserve"> </w:t>
      </w:r>
    </w:p>
    <w:p w14:paraId="47C70F60" w14:textId="77777777" w:rsidR="00F55F75" w:rsidRDefault="00F55F75" w:rsidP="00F55F75"/>
    <w:p w14:paraId="1D6CA39D" w14:textId="437E7204" w:rsidR="00F55F75" w:rsidRDefault="00F55F75" w:rsidP="00F55F75">
      <w:pPr>
        <w:pStyle w:val="ListParagraph"/>
        <w:numPr>
          <w:ilvl w:val="0"/>
          <w:numId w:val="12"/>
        </w:numPr>
      </w:pPr>
      <w:r>
        <w:t>FLSA rules on exempt/non-exempt employees</w:t>
      </w:r>
      <w:r w:rsidR="008434B9">
        <w:t xml:space="preserve"> – do a resolution from UAC. Agenda item for April. </w:t>
      </w:r>
    </w:p>
    <w:p w14:paraId="5610BFEF" w14:textId="77777777" w:rsidR="00F55F75" w:rsidRDefault="00F55F75" w:rsidP="00204EB6"/>
    <w:p w14:paraId="7C26F88A" w14:textId="16743E24" w:rsidR="008434B9" w:rsidRDefault="008434B9" w:rsidP="008434B9">
      <w:pPr>
        <w:pStyle w:val="ListParagraph"/>
        <w:numPr>
          <w:ilvl w:val="0"/>
          <w:numId w:val="12"/>
        </w:numPr>
      </w:pPr>
      <w:r>
        <w:t>Salary appeals process –</w:t>
      </w:r>
      <w:r w:rsidR="00846DAA">
        <w:t xml:space="preserve"> </w:t>
      </w:r>
      <w:r w:rsidR="00E2630F">
        <w:t>Executive Committee</w:t>
      </w:r>
      <w:r w:rsidR="00846DAA">
        <w:t xml:space="preserve"> is working on this and has planned meetings with </w:t>
      </w:r>
      <w:r w:rsidR="00E2630F">
        <w:t>Faculty Senate, President Newsom, and VP Dennis Westman about salaries and budgets</w:t>
      </w:r>
      <w:r w:rsidR="00C712B8">
        <w:t xml:space="preserve">. </w:t>
      </w:r>
      <w:r w:rsidR="00E2630F">
        <w:t>Expect this to be brought up in that/those meetings.</w:t>
      </w:r>
    </w:p>
    <w:p w14:paraId="3FD1AC6F" w14:textId="77777777" w:rsidR="008434B9" w:rsidRDefault="008434B9" w:rsidP="008434B9">
      <w:pPr>
        <w:pStyle w:val="ListParagraph"/>
      </w:pPr>
    </w:p>
    <w:p w14:paraId="191BAEE1" w14:textId="32FD5382" w:rsidR="00F55F75" w:rsidRDefault="00F55F75" w:rsidP="00F55F75">
      <w:pPr>
        <w:pStyle w:val="ListParagraph"/>
        <w:numPr>
          <w:ilvl w:val="0"/>
          <w:numId w:val="12"/>
        </w:numPr>
      </w:pPr>
      <w:r>
        <w:t>Resolution for part-time/student employees’ salary</w:t>
      </w:r>
      <w:r w:rsidR="008434B9">
        <w:t xml:space="preserve"> – add a declarative statement about </w:t>
      </w:r>
      <w:r w:rsidR="00B00CED">
        <w:t xml:space="preserve">adjusting budgets to avoid reducing the number of hours </w:t>
      </w:r>
      <w:r w:rsidR="00215EEB">
        <w:t xml:space="preserve">individuals may </w:t>
      </w:r>
      <w:r w:rsidR="00B00CED">
        <w:t>work.</w:t>
      </w:r>
    </w:p>
    <w:p w14:paraId="144479BF" w14:textId="77777777" w:rsidR="00F55F75" w:rsidRDefault="00F55F75" w:rsidP="00F55F75">
      <w:pPr>
        <w:pStyle w:val="ListParagraph"/>
      </w:pPr>
    </w:p>
    <w:p w14:paraId="02489496" w14:textId="237F991C" w:rsidR="00F1782C" w:rsidRDefault="00F55F75" w:rsidP="00F55F75">
      <w:pPr>
        <w:pStyle w:val="ListParagraph"/>
        <w:numPr>
          <w:ilvl w:val="0"/>
          <w:numId w:val="12"/>
        </w:numPr>
      </w:pPr>
      <w:r>
        <w:t>Staff Survey edits – final draft to Executive Committee by end of March</w:t>
      </w:r>
      <w:r w:rsidR="00EA09B1">
        <w:t xml:space="preserve">. Shawn will make edits to </w:t>
      </w:r>
      <w:r w:rsidR="00215EEB">
        <w:t xml:space="preserve">survey as discussed and </w:t>
      </w:r>
      <w:r w:rsidR="00EA09B1">
        <w:t xml:space="preserve">make available before the March 30 meeting. </w:t>
      </w:r>
      <w:r w:rsidR="00215EEB">
        <w:t>Jeni will have a draft of survey in SurveyMonkey to share with committee.</w:t>
      </w:r>
    </w:p>
    <w:p w14:paraId="72B9077F" w14:textId="77777777" w:rsidR="00F1782C" w:rsidRDefault="00F1782C" w:rsidP="00F1782C">
      <w:pPr>
        <w:spacing w:after="10" w:line="252" w:lineRule="auto"/>
      </w:pPr>
    </w:p>
    <w:p w14:paraId="3CB777FE" w14:textId="3E857277" w:rsidR="008126DE" w:rsidRDefault="009F05C8" w:rsidP="00A458F9">
      <w:pPr>
        <w:pStyle w:val="ListParagraph"/>
        <w:numPr>
          <w:ilvl w:val="0"/>
          <w:numId w:val="12"/>
        </w:numPr>
        <w:spacing w:after="10" w:line="252" w:lineRule="auto"/>
      </w:pPr>
      <w:r>
        <w:t xml:space="preserve">Special meeting </w:t>
      </w:r>
      <w:r w:rsidR="00215EEB">
        <w:t xml:space="preserve">for “Staff Survey” </w:t>
      </w:r>
      <w:r>
        <w:t xml:space="preserve">March 30, </w:t>
      </w:r>
      <w:proofErr w:type="gramStart"/>
      <w:r>
        <w:t>2022</w:t>
      </w:r>
      <w:proofErr w:type="gramEnd"/>
      <w:r>
        <w:t xml:space="preserve"> at 10:00 am to vote on final draft</w:t>
      </w:r>
      <w:r w:rsidR="00823B97">
        <w:t>.</w:t>
      </w:r>
    </w:p>
    <w:p w14:paraId="2F53C8FE" w14:textId="3C527B56" w:rsidR="007B3315" w:rsidRDefault="007B3315"/>
    <w:p w14:paraId="3E67E227" w14:textId="745EFBBF" w:rsidR="009F05C8" w:rsidRDefault="009F05C8">
      <w:pPr>
        <w:rPr>
          <w:b/>
          <w:bCs/>
        </w:rPr>
      </w:pPr>
      <w:r>
        <w:rPr>
          <w:b/>
          <w:bCs/>
        </w:rPr>
        <w:t>Voting Items:</w:t>
      </w:r>
    </w:p>
    <w:p w14:paraId="7AECBC9A" w14:textId="43F08A82" w:rsidR="009F05C8" w:rsidRDefault="009F05C8">
      <w:pPr>
        <w:rPr>
          <w:b/>
          <w:bCs/>
        </w:rPr>
      </w:pPr>
    </w:p>
    <w:p w14:paraId="7DFE88E5" w14:textId="7A6F8250" w:rsidR="009F05C8" w:rsidRDefault="009F05C8" w:rsidP="009F05C8">
      <w:pPr>
        <w:pStyle w:val="ListParagraph"/>
        <w:numPr>
          <w:ilvl w:val="0"/>
          <w:numId w:val="13"/>
        </w:numPr>
      </w:pPr>
      <w:r>
        <w:t>Approve date and time for “Staff Survey” special meeting</w:t>
      </w:r>
      <w:r w:rsidR="00C712B8">
        <w:t>:</w:t>
      </w:r>
      <w:r w:rsidR="00A234A0">
        <w:t xml:space="preserve"> Jeni moved, Darla second, all approved</w:t>
      </w:r>
    </w:p>
    <w:p w14:paraId="4CAE1698" w14:textId="77777777" w:rsidR="009F05C8" w:rsidRDefault="009F05C8" w:rsidP="009F05C8"/>
    <w:p w14:paraId="445A9A59" w14:textId="61E83F72" w:rsidR="009F05C8" w:rsidRDefault="009F05C8" w:rsidP="009F05C8">
      <w:pPr>
        <w:pStyle w:val="ListParagraph"/>
        <w:numPr>
          <w:ilvl w:val="0"/>
          <w:numId w:val="13"/>
        </w:numPr>
      </w:pPr>
      <w:r>
        <w:lastRenderedPageBreak/>
        <w:t xml:space="preserve">Approve update of “Resolution in </w:t>
      </w:r>
      <w:r>
        <w:t>Resolution in Support of a Part-time Employee Salary Increase to a Minimum of $10/hour</w:t>
      </w:r>
      <w:r>
        <w:t>”</w:t>
      </w:r>
      <w:r w:rsidR="00C712B8">
        <w:t>:</w:t>
      </w:r>
      <w:r w:rsidR="00A234A0">
        <w:t xml:space="preserve"> Tony moved, Sam</w:t>
      </w:r>
      <w:r w:rsidR="00771FE6">
        <w:t>antha</w:t>
      </w:r>
      <w:r w:rsidR="00A234A0">
        <w:t xml:space="preserve"> second, all approved</w:t>
      </w:r>
    </w:p>
    <w:p w14:paraId="6F6655A5" w14:textId="77777777" w:rsidR="009F05C8" w:rsidRDefault="009F05C8">
      <w:pPr>
        <w:rPr>
          <w:b/>
          <w:bCs/>
        </w:rPr>
      </w:pPr>
    </w:p>
    <w:p w14:paraId="43525B86" w14:textId="670C67A3" w:rsidR="007B3315" w:rsidRPr="007B3315" w:rsidRDefault="009F05C8">
      <w:pPr>
        <w:rPr>
          <w:b/>
          <w:bCs/>
        </w:rPr>
      </w:pPr>
      <w:r>
        <w:rPr>
          <w:b/>
          <w:bCs/>
        </w:rPr>
        <w:t>A</w:t>
      </w:r>
      <w:r w:rsidR="007B3315" w:rsidRPr="007B3315">
        <w:rPr>
          <w:b/>
          <w:bCs/>
        </w:rPr>
        <w:t xml:space="preserve">nnouncements:  </w:t>
      </w:r>
    </w:p>
    <w:p w14:paraId="5CED44D4" w14:textId="77777777" w:rsidR="00C934A9" w:rsidRDefault="00C934A9"/>
    <w:p w14:paraId="5F0A03DF" w14:textId="6AA87DC1" w:rsidR="007B3315" w:rsidRDefault="00C934A9">
      <w:r>
        <w:t>No announcements</w:t>
      </w:r>
    </w:p>
    <w:p w14:paraId="14259E04" w14:textId="022BBFBF" w:rsidR="00C934A9" w:rsidRDefault="00C934A9"/>
    <w:p w14:paraId="6367B004" w14:textId="2BD8AEF0" w:rsidR="00C934A9" w:rsidRDefault="00A234A0" w:rsidP="00823B97">
      <w:r>
        <w:t xml:space="preserve">Darla </w:t>
      </w:r>
      <w:r w:rsidR="00C934A9">
        <w:t xml:space="preserve">made a motion to adjourn, </w:t>
      </w:r>
      <w:r>
        <w:t>Tony</w:t>
      </w:r>
      <w:r w:rsidR="009F05C8">
        <w:t xml:space="preserve"> </w:t>
      </w:r>
      <w:r w:rsidR="00C934A9">
        <w:t xml:space="preserve">seconded. All were in favor. </w:t>
      </w:r>
    </w:p>
    <w:p w14:paraId="5AB6568E" w14:textId="3F65268C" w:rsidR="003B2125" w:rsidRDefault="003B2125" w:rsidP="003B2125">
      <w:pPr>
        <w:rPr>
          <w:rFonts w:cstheme="minorHAnsi"/>
        </w:rPr>
      </w:pPr>
    </w:p>
    <w:p w14:paraId="6C1577A6" w14:textId="7FE33BF8" w:rsidR="00032746" w:rsidRPr="00E71513" w:rsidRDefault="00C712B8">
      <w:pPr>
        <w:rPr>
          <w:rFonts w:cstheme="minorHAnsi"/>
        </w:rPr>
      </w:pPr>
      <w:r>
        <w:rPr>
          <w:rFonts w:cstheme="minorHAnsi"/>
        </w:rPr>
        <w:t xml:space="preserve">Special Meeting March 30, 2022, 10:00 am. </w:t>
      </w:r>
      <w:r w:rsidR="003B2125">
        <w:rPr>
          <w:rFonts w:cstheme="minorHAnsi"/>
        </w:rPr>
        <w:t xml:space="preserve">Next Regular Meeting will be </w:t>
      </w:r>
      <w:r>
        <w:rPr>
          <w:rFonts w:cstheme="minorHAnsi"/>
        </w:rPr>
        <w:t>April 13</w:t>
      </w:r>
      <w:r w:rsidR="003B2125">
        <w:rPr>
          <w:rFonts w:cstheme="minorHAnsi"/>
        </w:rPr>
        <w:t>, 2022</w:t>
      </w:r>
      <w:r w:rsidR="00C934A9">
        <w:rPr>
          <w:rFonts w:cstheme="minorHAnsi"/>
        </w:rPr>
        <w:t>, 10:00 am.</w:t>
      </w:r>
    </w:p>
    <w:sectPr w:rsidR="00032746" w:rsidRPr="00E71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10E6"/>
    <w:multiLevelType w:val="hybridMultilevel"/>
    <w:tmpl w:val="F3AC9818"/>
    <w:lvl w:ilvl="0" w:tplc="32043D16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A6792"/>
    <w:multiLevelType w:val="hybridMultilevel"/>
    <w:tmpl w:val="CFA69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1558"/>
    <w:multiLevelType w:val="hybridMultilevel"/>
    <w:tmpl w:val="04547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82B74"/>
    <w:multiLevelType w:val="hybridMultilevel"/>
    <w:tmpl w:val="7FCC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666BE"/>
    <w:multiLevelType w:val="hybridMultilevel"/>
    <w:tmpl w:val="B0AE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E43CC"/>
    <w:multiLevelType w:val="multilevel"/>
    <w:tmpl w:val="5D8E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77F64"/>
    <w:multiLevelType w:val="hybridMultilevel"/>
    <w:tmpl w:val="EEC82EBA"/>
    <w:lvl w:ilvl="0" w:tplc="ED50C176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6ED8C">
      <w:start w:val="1"/>
      <w:numFmt w:val="low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CD44C">
      <w:start w:val="1"/>
      <w:numFmt w:val="lowerRoman"/>
      <w:lvlText w:val="%3.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67F0E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4510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CF6B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A762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689F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8FA32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2325E5"/>
    <w:multiLevelType w:val="hybridMultilevel"/>
    <w:tmpl w:val="E066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00F89"/>
    <w:multiLevelType w:val="hybridMultilevel"/>
    <w:tmpl w:val="8452C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C0B8D"/>
    <w:multiLevelType w:val="hybridMultilevel"/>
    <w:tmpl w:val="C818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A5A9B"/>
    <w:multiLevelType w:val="hybridMultilevel"/>
    <w:tmpl w:val="BC4660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01790"/>
    <w:multiLevelType w:val="hybridMultilevel"/>
    <w:tmpl w:val="8E26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B7208"/>
    <w:multiLevelType w:val="hybridMultilevel"/>
    <w:tmpl w:val="7E0AC72E"/>
    <w:lvl w:ilvl="0" w:tplc="2CDEB37E">
      <w:start w:val="4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46"/>
    <w:rsid w:val="00032746"/>
    <w:rsid w:val="000B6EC6"/>
    <w:rsid w:val="000E4EC9"/>
    <w:rsid w:val="000F2D26"/>
    <w:rsid w:val="0016508A"/>
    <w:rsid w:val="00204EB6"/>
    <w:rsid w:val="00210288"/>
    <w:rsid w:val="00212CE9"/>
    <w:rsid w:val="00215EEB"/>
    <w:rsid w:val="002527B7"/>
    <w:rsid w:val="00343E5A"/>
    <w:rsid w:val="00367AD5"/>
    <w:rsid w:val="00371924"/>
    <w:rsid w:val="003B2125"/>
    <w:rsid w:val="00400F81"/>
    <w:rsid w:val="004E307A"/>
    <w:rsid w:val="004F2FD2"/>
    <w:rsid w:val="005021FD"/>
    <w:rsid w:val="005F5236"/>
    <w:rsid w:val="006170B2"/>
    <w:rsid w:val="00741A55"/>
    <w:rsid w:val="00751C5D"/>
    <w:rsid w:val="00771FE6"/>
    <w:rsid w:val="00782134"/>
    <w:rsid w:val="007B3315"/>
    <w:rsid w:val="007E2146"/>
    <w:rsid w:val="007F08A5"/>
    <w:rsid w:val="008126DE"/>
    <w:rsid w:val="00823B97"/>
    <w:rsid w:val="00825D65"/>
    <w:rsid w:val="008434B9"/>
    <w:rsid w:val="00846DAA"/>
    <w:rsid w:val="009F05C8"/>
    <w:rsid w:val="00A234A0"/>
    <w:rsid w:val="00A30675"/>
    <w:rsid w:val="00A32E5C"/>
    <w:rsid w:val="00A458F9"/>
    <w:rsid w:val="00AA7538"/>
    <w:rsid w:val="00B00CED"/>
    <w:rsid w:val="00BB376C"/>
    <w:rsid w:val="00C00F6D"/>
    <w:rsid w:val="00C712B8"/>
    <w:rsid w:val="00C71766"/>
    <w:rsid w:val="00C934A9"/>
    <w:rsid w:val="00CD4AE2"/>
    <w:rsid w:val="00CF2AB6"/>
    <w:rsid w:val="00D84F14"/>
    <w:rsid w:val="00E03EEC"/>
    <w:rsid w:val="00E135B7"/>
    <w:rsid w:val="00E2630F"/>
    <w:rsid w:val="00E34DB4"/>
    <w:rsid w:val="00E71513"/>
    <w:rsid w:val="00EA01C0"/>
    <w:rsid w:val="00EA09B1"/>
    <w:rsid w:val="00EB4F20"/>
    <w:rsid w:val="00F1782C"/>
    <w:rsid w:val="00F471A4"/>
    <w:rsid w:val="00F55F75"/>
    <w:rsid w:val="00F8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C72A6"/>
  <w15:chartTrackingRefBased/>
  <w15:docId w15:val="{83CFDE23-4DAD-924E-BDBC-73A456E2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27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327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7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3274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032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zm-tooltip">
    <w:name w:val="zm-tooltip"/>
    <w:basedOn w:val="DefaultParagraphFont"/>
    <w:rsid w:val="00032746"/>
  </w:style>
  <w:style w:type="character" w:customStyle="1" w:styleId="extra">
    <w:name w:val="extra"/>
    <w:basedOn w:val="DefaultParagraphFont"/>
    <w:rsid w:val="00032746"/>
  </w:style>
  <w:style w:type="character" w:customStyle="1" w:styleId="vjs-control-text">
    <w:name w:val="vjs-control-text"/>
    <w:basedOn w:val="DefaultParagraphFont"/>
    <w:rsid w:val="00032746"/>
  </w:style>
  <w:style w:type="character" w:customStyle="1" w:styleId="vjs-control-text-loaded-percentage">
    <w:name w:val="vjs-control-text-loaded-percentage"/>
    <w:basedOn w:val="DefaultParagraphFont"/>
    <w:rsid w:val="00032746"/>
  </w:style>
  <w:style w:type="character" w:customStyle="1" w:styleId="vjs-icon-placeholder">
    <w:name w:val="vjs-icon-placeholder"/>
    <w:basedOn w:val="DefaultParagraphFont"/>
    <w:rsid w:val="00032746"/>
  </w:style>
  <w:style w:type="character" w:customStyle="1" w:styleId="vjs-time-range-current">
    <w:name w:val="vjs-time-range-current"/>
    <w:basedOn w:val="DefaultParagraphFont"/>
    <w:rsid w:val="00032746"/>
  </w:style>
  <w:style w:type="character" w:customStyle="1" w:styleId="vjs-time-range-split">
    <w:name w:val="vjs-time-range-split"/>
    <w:basedOn w:val="DefaultParagraphFont"/>
    <w:rsid w:val="00032746"/>
  </w:style>
  <w:style w:type="character" w:customStyle="1" w:styleId="vjs-time-range-duration">
    <w:name w:val="vjs-time-range-duration"/>
    <w:basedOn w:val="DefaultParagraphFont"/>
    <w:rsid w:val="00032746"/>
  </w:style>
  <w:style w:type="paragraph" w:customStyle="1" w:styleId="vjs-modal-dialog-description">
    <w:name w:val="vjs-modal-dialog-description"/>
    <w:basedOn w:val="Normal"/>
    <w:rsid w:val="00032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zm-inputprefix">
    <w:name w:val="zm-input__prefix"/>
    <w:basedOn w:val="DefaultParagraphFont"/>
    <w:rsid w:val="00032746"/>
  </w:style>
  <w:style w:type="paragraph" w:customStyle="1" w:styleId="transcript-list-item">
    <w:name w:val="transcript-list-item"/>
    <w:basedOn w:val="Normal"/>
    <w:rsid w:val="00032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ser-name-span">
    <w:name w:val="user-name-span"/>
    <w:basedOn w:val="DefaultParagraphFont"/>
    <w:rsid w:val="00032746"/>
  </w:style>
  <w:style w:type="character" w:customStyle="1" w:styleId="time">
    <w:name w:val="time"/>
    <w:basedOn w:val="DefaultParagraphFont"/>
    <w:rsid w:val="00032746"/>
  </w:style>
  <w:style w:type="character" w:customStyle="1" w:styleId="text">
    <w:name w:val="text"/>
    <w:basedOn w:val="DefaultParagraphFont"/>
    <w:rsid w:val="00032746"/>
  </w:style>
  <w:style w:type="paragraph" w:styleId="ListParagraph">
    <w:name w:val="List Paragraph"/>
    <w:basedOn w:val="Normal"/>
    <w:uiPriority w:val="34"/>
    <w:qFormat/>
    <w:rsid w:val="006170B2"/>
    <w:pPr>
      <w:ind w:left="720"/>
      <w:contextualSpacing/>
    </w:pPr>
  </w:style>
  <w:style w:type="character" w:customStyle="1" w:styleId="normaltextrun">
    <w:name w:val="normaltextrun"/>
    <w:basedOn w:val="DefaultParagraphFont"/>
    <w:rsid w:val="000E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39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6733">
                              <w:marLeft w:val="-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253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033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7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645577">
                                  <w:marLeft w:val="18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91775">
                                  <w:marLeft w:val="0"/>
                                  <w:marRight w:val="15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281415">
                  <w:marLeft w:val="0"/>
                  <w:marRight w:val="0"/>
                  <w:marTop w:val="0"/>
                  <w:marBottom w:val="0"/>
                  <w:divBdr>
                    <w:top w:val="single" w:sz="6" w:space="0" w:color="EAEAF0"/>
                    <w:left w:val="single" w:sz="6" w:space="0" w:color="EAEAF0"/>
                    <w:bottom w:val="single" w:sz="6" w:space="0" w:color="EAEAF0"/>
                    <w:right w:val="single" w:sz="6" w:space="0" w:color="EAEAF0"/>
                  </w:divBdr>
                  <w:divsChild>
                    <w:div w:id="1033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5603">
                                  <w:marLeft w:val="0"/>
                                  <w:marRight w:val="0"/>
                                  <w:marTop w:val="15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94082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17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826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88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8155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51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3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62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069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8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3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43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07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34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0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71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41780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93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677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49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79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0674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09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77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27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7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739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7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649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92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67495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66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81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93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2277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31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7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33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6534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33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935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60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4740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47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09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346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3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6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56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26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7749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70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609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42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382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84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911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9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092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62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572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9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6401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65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805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52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4555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59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9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09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6983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9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59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08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78297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31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61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9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32296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1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26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71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59569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67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01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6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3240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95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90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64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1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564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5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92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93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4199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0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0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4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4505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95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51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16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61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52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05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12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8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52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46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30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30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56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88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9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64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8198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2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48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43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9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37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9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71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5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79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9230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22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73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2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43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5160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04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889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96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23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416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37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25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32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3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4352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1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84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14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781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74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82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7361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78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85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38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0066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41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044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07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3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94818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8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08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02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53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8840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29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87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6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94286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32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02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5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9379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23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515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4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93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06446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14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377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02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56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45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57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66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37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01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71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1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62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71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7557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09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46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99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1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0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7782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1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10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68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582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89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920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9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52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7378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12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52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73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2446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55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976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4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06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70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64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26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77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52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23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7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9902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95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662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2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63002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87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9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87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590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48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896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0181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88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7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95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90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85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42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3117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83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064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48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6140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52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681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582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2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47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90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03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88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92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80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16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19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4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56891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57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66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9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14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4588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00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5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1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01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9682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30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967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86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5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61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3761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08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6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91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35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65353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39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874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05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2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09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22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2220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49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43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1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54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0601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02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16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2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54498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32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4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7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69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8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23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8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3838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44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91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3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44094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96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83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88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8793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37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34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39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4654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89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556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8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84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9051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23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970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7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64804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2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500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77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39421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51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23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17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2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2688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29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83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84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3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060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08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97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8081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61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78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0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513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98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27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25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88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30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7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88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07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4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6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3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6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70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1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7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99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35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32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0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4924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48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718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22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00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01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24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24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28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62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99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09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43678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33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52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99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06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85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11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46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022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9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06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43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59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36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80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08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24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16430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15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4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52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4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1225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54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33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29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5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7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14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55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13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85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41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5250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71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91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8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7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61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0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758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41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4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22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1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838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68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18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25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25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9037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88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45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21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9946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2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44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62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78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52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00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89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97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20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75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35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38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1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52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90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07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92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03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81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08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69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52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3645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6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7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85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0422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03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32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28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8847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8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48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7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679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66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27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8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6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88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5426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70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9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78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0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35980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1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0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68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7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4067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72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0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44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525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97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24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83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7189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66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38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8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8614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5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32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1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956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33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80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08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65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42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75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06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1034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16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8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8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9418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77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45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7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9478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52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7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7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06088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0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77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6618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82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44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75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6737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95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188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63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703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0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93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86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652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99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99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54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04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81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34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78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72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43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93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3770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4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39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9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3647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43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64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3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5459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29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7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1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292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32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12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29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14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9994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15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10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25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23829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10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85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70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0727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5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61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5469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27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63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29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9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366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5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15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4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66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74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52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5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5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43087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9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11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71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64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86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3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43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49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9681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17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7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9945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3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72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46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0811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94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38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3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7570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49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73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4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14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9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8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30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8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9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13275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01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06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35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07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4578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27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654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37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19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5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04181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72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27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99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51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14402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86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912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12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59598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38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62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86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44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8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6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414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56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17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36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050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35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22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73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8791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1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668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40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39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4453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67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019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28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35067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79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83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31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9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13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1927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94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75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5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26874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84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26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1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27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47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34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52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862141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03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0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6293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68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016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12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57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852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84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7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60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6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57571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41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39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02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0592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08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42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96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596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07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61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64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007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4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45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71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0176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69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5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36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8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03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41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04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60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53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4575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4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15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8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46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6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881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09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814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90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555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84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59682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93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36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5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58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97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34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45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59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536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97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88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82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5022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54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48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1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496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95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2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1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56518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52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96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3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22551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8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76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7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02734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5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588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97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449049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13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537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1797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15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74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66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04786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74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257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2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4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61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9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S. Ellett</dc:creator>
  <cp:keywords/>
  <dc:description/>
  <cp:lastModifiedBy>Darla S. Ellett</cp:lastModifiedBy>
  <cp:revision>5</cp:revision>
  <dcterms:created xsi:type="dcterms:W3CDTF">2022-03-09T15:10:00Z</dcterms:created>
  <dcterms:modified xsi:type="dcterms:W3CDTF">2022-03-09T20:30:00Z</dcterms:modified>
</cp:coreProperties>
</file>