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46B" w:rsidRDefault="0070546B" w:rsidP="0070546B">
      <w:pPr>
        <w:spacing w:after="0"/>
        <w:jc w:val="center"/>
        <w:rPr>
          <w:rFonts w:ascii="Times New Roman" w:hAnsi="Times New Roman" w:cs="Times New Roman"/>
          <w:sz w:val="24"/>
          <w:szCs w:val="24"/>
        </w:rPr>
      </w:pPr>
      <w:r>
        <w:rPr>
          <w:rFonts w:ascii="Times New Roman" w:hAnsi="Times New Roman" w:cs="Times New Roman"/>
          <w:sz w:val="24"/>
          <w:szCs w:val="24"/>
        </w:rPr>
        <w:t>Distance Education Council</w:t>
      </w:r>
    </w:p>
    <w:p w:rsidR="0070546B" w:rsidRDefault="0070546B" w:rsidP="0070546B">
      <w:pPr>
        <w:spacing w:after="0"/>
        <w:jc w:val="center"/>
        <w:rPr>
          <w:rFonts w:ascii="Times New Roman" w:hAnsi="Times New Roman" w:cs="Times New Roman"/>
          <w:sz w:val="24"/>
          <w:szCs w:val="24"/>
        </w:rPr>
      </w:pPr>
      <w:r>
        <w:rPr>
          <w:rFonts w:ascii="Times New Roman" w:hAnsi="Times New Roman" w:cs="Times New Roman"/>
          <w:sz w:val="24"/>
          <w:szCs w:val="24"/>
        </w:rPr>
        <w:t>October 8, 2015</w:t>
      </w:r>
    </w:p>
    <w:p w:rsidR="0070546B" w:rsidRDefault="0070546B" w:rsidP="0070546B">
      <w:pPr>
        <w:spacing w:after="0"/>
        <w:jc w:val="center"/>
        <w:rPr>
          <w:rFonts w:ascii="Times New Roman" w:hAnsi="Times New Roman" w:cs="Times New Roman"/>
          <w:sz w:val="24"/>
          <w:szCs w:val="24"/>
        </w:rPr>
      </w:pPr>
      <w:r>
        <w:rPr>
          <w:rFonts w:ascii="Times New Roman" w:hAnsi="Times New Roman" w:cs="Times New Roman"/>
          <w:sz w:val="24"/>
          <w:szCs w:val="24"/>
        </w:rPr>
        <w:t>MINUTES</w:t>
      </w:r>
    </w:p>
    <w:p w:rsidR="0070546B" w:rsidRDefault="0070546B" w:rsidP="0070546B">
      <w:pPr>
        <w:spacing w:after="0"/>
        <w:jc w:val="center"/>
        <w:rPr>
          <w:rFonts w:ascii="Times New Roman" w:hAnsi="Times New Roman" w:cs="Times New Roman"/>
          <w:sz w:val="24"/>
          <w:szCs w:val="24"/>
        </w:rPr>
      </w:pPr>
    </w:p>
    <w:p w:rsidR="0070546B" w:rsidRDefault="0070546B" w:rsidP="002E1439">
      <w:pPr>
        <w:pStyle w:val="ListParagraph"/>
        <w:numPr>
          <w:ilvl w:val="0"/>
          <w:numId w:val="1"/>
        </w:numPr>
        <w:spacing w:after="0"/>
        <w:rPr>
          <w:rFonts w:ascii="Times New Roman" w:hAnsi="Times New Roman" w:cs="Times New Roman"/>
          <w:sz w:val="24"/>
          <w:szCs w:val="24"/>
        </w:rPr>
      </w:pPr>
      <w:r w:rsidRPr="0070546B">
        <w:rPr>
          <w:rFonts w:ascii="Times New Roman" w:hAnsi="Times New Roman" w:cs="Times New Roman"/>
          <w:b/>
          <w:sz w:val="24"/>
          <w:szCs w:val="24"/>
        </w:rPr>
        <w:t>Call to Order</w:t>
      </w:r>
      <w:r w:rsidRPr="0070546B">
        <w:rPr>
          <w:rFonts w:ascii="Times New Roman" w:hAnsi="Times New Roman" w:cs="Times New Roman"/>
          <w:sz w:val="24"/>
          <w:szCs w:val="24"/>
        </w:rPr>
        <w:t xml:space="preserve">: 3:00 </w:t>
      </w:r>
      <w:r w:rsidRPr="0070546B">
        <w:rPr>
          <w:rFonts w:ascii="Times New Roman" w:hAnsi="Times New Roman" w:cs="Times New Roman"/>
          <w:b/>
          <w:sz w:val="24"/>
          <w:szCs w:val="24"/>
        </w:rPr>
        <w:t>Members present</w:t>
      </w:r>
      <w:r w:rsidRPr="0070546B">
        <w:rPr>
          <w:rFonts w:ascii="Times New Roman" w:hAnsi="Times New Roman" w:cs="Times New Roman"/>
          <w:sz w:val="24"/>
          <w:szCs w:val="24"/>
        </w:rPr>
        <w:t xml:space="preserve">: </w:t>
      </w:r>
      <w:proofErr w:type="spellStart"/>
      <w:r w:rsidRPr="0070546B">
        <w:rPr>
          <w:rFonts w:ascii="Times New Roman" w:hAnsi="Times New Roman" w:cs="Times New Roman"/>
          <w:sz w:val="24"/>
          <w:szCs w:val="24"/>
        </w:rPr>
        <w:t>Cristala</w:t>
      </w:r>
      <w:proofErr w:type="spellEnd"/>
      <w:r w:rsidRPr="0070546B">
        <w:rPr>
          <w:rFonts w:ascii="Times New Roman" w:hAnsi="Times New Roman" w:cs="Times New Roman"/>
          <w:sz w:val="24"/>
          <w:szCs w:val="24"/>
        </w:rPr>
        <w:t xml:space="preserve"> Smith, </w:t>
      </w:r>
      <w:r>
        <w:rPr>
          <w:rFonts w:ascii="Times New Roman" w:hAnsi="Times New Roman" w:cs="Times New Roman"/>
          <w:sz w:val="24"/>
          <w:szCs w:val="24"/>
        </w:rPr>
        <w:t xml:space="preserve">Nick Nichols, </w:t>
      </w:r>
      <w:r w:rsidRPr="0070546B">
        <w:rPr>
          <w:rFonts w:ascii="Times New Roman" w:hAnsi="Times New Roman" w:cs="Times New Roman"/>
          <w:sz w:val="24"/>
          <w:szCs w:val="24"/>
        </w:rPr>
        <w:t>Shannon McCraw, Jeri Walker, Jerry Stout, Justin Wallace, William Fridley,</w:t>
      </w:r>
      <w:r w:rsidR="00F65E7C">
        <w:rPr>
          <w:rFonts w:ascii="Times New Roman" w:hAnsi="Times New Roman" w:cs="Times New Roman"/>
          <w:sz w:val="24"/>
          <w:szCs w:val="24"/>
        </w:rPr>
        <w:t xml:space="preserve"> Bryon Clark</w:t>
      </w:r>
      <w:r w:rsidR="002E1439">
        <w:rPr>
          <w:rFonts w:ascii="Times New Roman" w:hAnsi="Times New Roman" w:cs="Times New Roman"/>
          <w:sz w:val="24"/>
          <w:szCs w:val="24"/>
        </w:rPr>
        <w:t xml:space="preserve">, Lie </w:t>
      </w:r>
      <w:proofErr w:type="spellStart"/>
      <w:r w:rsidR="002E1439">
        <w:rPr>
          <w:rFonts w:ascii="Times New Roman" w:hAnsi="Times New Roman" w:cs="Times New Roman"/>
          <w:sz w:val="24"/>
          <w:szCs w:val="24"/>
        </w:rPr>
        <w:t>Qian</w:t>
      </w:r>
      <w:proofErr w:type="spellEnd"/>
      <w:r w:rsidR="002E1439">
        <w:rPr>
          <w:rFonts w:ascii="Times New Roman" w:hAnsi="Times New Roman" w:cs="Times New Roman"/>
          <w:sz w:val="24"/>
          <w:szCs w:val="24"/>
        </w:rPr>
        <w:t xml:space="preserve">, Ying Chou Lin, Crystal Jensen, Wayne Williamson, </w:t>
      </w:r>
      <w:proofErr w:type="spellStart"/>
      <w:r w:rsidR="002E1439">
        <w:rPr>
          <w:rFonts w:ascii="Times New Roman" w:hAnsi="Times New Roman" w:cs="Times New Roman"/>
          <w:sz w:val="24"/>
          <w:szCs w:val="24"/>
        </w:rPr>
        <w:t>Jani</w:t>
      </w:r>
      <w:proofErr w:type="spellEnd"/>
      <w:r w:rsidR="002E1439">
        <w:rPr>
          <w:rFonts w:ascii="Times New Roman" w:hAnsi="Times New Roman" w:cs="Times New Roman"/>
          <w:sz w:val="24"/>
          <w:szCs w:val="24"/>
        </w:rPr>
        <w:t xml:space="preserve"> Barker, </w:t>
      </w:r>
      <w:proofErr w:type="spellStart"/>
      <w:r w:rsidR="002E1439">
        <w:rPr>
          <w:rFonts w:ascii="Times New Roman" w:hAnsi="Times New Roman" w:cs="Times New Roman"/>
          <w:sz w:val="24"/>
          <w:szCs w:val="24"/>
        </w:rPr>
        <w:t>Alister</w:t>
      </w:r>
      <w:proofErr w:type="spellEnd"/>
      <w:r w:rsidR="002E1439">
        <w:rPr>
          <w:rFonts w:ascii="Times New Roman" w:hAnsi="Times New Roman" w:cs="Times New Roman"/>
          <w:sz w:val="24"/>
          <w:szCs w:val="24"/>
        </w:rPr>
        <w:t xml:space="preserve"> </w:t>
      </w:r>
      <w:proofErr w:type="spellStart"/>
      <w:r w:rsidR="002E1439">
        <w:rPr>
          <w:rFonts w:ascii="Times New Roman" w:hAnsi="Times New Roman" w:cs="Times New Roman"/>
          <w:sz w:val="24"/>
          <w:szCs w:val="24"/>
        </w:rPr>
        <w:t>Maeer</w:t>
      </w:r>
      <w:proofErr w:type="spellEnd"/>
      <w:r w:rsidR="002E1439">
        <w:rPr>
          <w:rFonts w:ascii="Times New Roman" w:hAnsi="Times New Roman" w:cs="Times New Roman"/>
          <w:sz w:val="24"/>
          <w:szCs w:val="24"/>
        </w:rPr>
        <w:t xml:space="preserve">, </w:t>
      </w:r>
      <w:r w:rsidR="002E1439">
        <w:rPr>
          <w:rFonts w:ascii="Times New Roman" w:hAnsi="Times New Roman" w:cs="Times New Roman"/>
          <w:color w:val="FF0000"/>
          <w:sz w:val="24"/>
          <w:szCs w:val="24"/>
        </w:rPr>
        <w:br/>
      </w:r>
    </w:p>
    <w:p w:rsidR="0070546B" w:rsidRDefault="0070546B" w:rsidP="0070546B">
      <w:pPr>
        <w:pStyle w:val="ListParagraph"/>
        <w:numPr>
          <w:ilvl w:val="0"/>
          <w:numId w:val="1"/>
        </w:numPr>
        <w:spacing w:after="0"/>
        <w:rPr>
          <w:rFonts w:ascii="Times New Roman" w:hAnsi="Times New Roman" w:cs="Times New Roman"/>
          <w:sz w:val="24"/>
          <w:szCs w:val="24"/>
        </w:rPr>
      </w:pPr>
      <w:r w:rsidRPr="0070546B">
        <w:rPr>
          <w:rFonts w:ascii="Times New Roman" w:hAnsi="Times New Roman" w:cs="Times New Roman"/>
          <w:b/>
          <w:sz w:val="24"/>
          <w:szCs w:val="24"/>
        </w:rPr>
        <w:t>Approval</w:t>
      </w:r>
      <w:r w:rsidRPr="0070546B">
        <w:rPr>
          <w:rFonts w:ascii="Times New Roman" w:hAnsi="Times New Roman" w:cs="Times New Roman"/>
          <w:sz w:val="24"/>
          <w:szCs w:val="24"/>
        </w:rPr>
        <w:t xml:space="preserve"> of </w:t>
      </w:r>
      <w:r>
        <w:rPr>
          <w:rFonts w:ascii="Times New Roman" w:hAnsi="Times New Roman" w:cs="Times New Roman"/>
          <w:sz w:val="24"/>
          <w:szCs w:val="24"/>
        </w:rPr>
        <w:t xml:space="preserve">September </w:t>
      </w:r>
      <w:proofErr w:type="gramStart"/>
      <w:r>
        <w:rPr>
          <w:rFonts w:ascii="Times New Roman" w:hAnsi="Times New Roman" w:cs="Times New Roman"/>
          <w:sz w:val="24"/>
          <w:szCs w:val="24"/>
        </w:rPr>
        <w:t>3</w:t>
      </w:r>
      <w:r w:rsidRPr="0070546B">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70546B">
        <w:rPr>
          <w:rFonts w:ascii="Times New Roman" w:hAnsi="Times New Roman" w:cs="Times New Roman"/>
          <w:sz w:val="24"/>
          <w:szCs w:val="24"/>
        </w:rPr>
        <w:t xml:space="preserve"> minutes</w:t>
      </w:r>
      <w:proofErr w:type="gramEnd"/>
      <w:r w:rsidRPr="0070546B">
        <w:rPr>
          <w:rFonts w:ascii="Times New Roman" w:hAnsi="Times New Roman" w:cs="Times New Roman"/>
          <w:sz w:val="24"/>
          <w:szCs w:val="24"/>
        </w:rPr>
        <w:t>: Approved</w:t>
      </w:r>
      <w:r>
        <w:rPr>
          <w:rFonts w:ascii="Times New Roman" w:hAnsi="Times New Roman" w:cs="Times New Roman"/>
          <w:sz w:val="24"/>
          <w:szCs w:val="24"/>
        </w:rPr>
        <w:t xml:space="preserve"> with the following changes:</w:t>
      </w:r>
    </w:p>
    <w:p w:rsidR="0070546B" w:rsidRDefault="0070546B" w:rsidP="0070546B">
      <w:pPr>
        <w:spacing w:after="0"/>
        <w:ind w:left="1080"/>
        <w:rPr>
          <w:rFonts w:ascii="Times New Roman" w:hAnsi="Times New Roman" w:cs="Times New Roman"/>
          <w:sz w:val="24"/>
          <w:szCs w:val="24"/>
        </w:rPr>
      </w:pPr>
      <w:proofErr w:type="gramStart"/>
      <w:r>
        <w:rPr>
          <w:rFonts w:ascii="Times New Roman" w:hAnsi="Times New Roman" w:cs="Times New Roman"/>
          <w:sz w:val="24"/>
          <w:szCs w:val="24"/>
        </w:rPr>
        <w:t xml:space="preserve">p. 2 under C – Presidential Advisory </w:t>
      </w:r>
      <w:r w:rsidR="002E1439">
        <w:rPr>
          <w:rFonts w:ascii="Times New Roman" w:hAnsi="Times New Roman" w:cs="Times New Roman"/>
          <w:sz w:val="24"/>
          <w:szCs w:val="24"/>
        </w:rPr>
        <w:t>Committees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Budget, Academics, Enrollment/Recruitment, Fundraising/grants/alumni.</w:t>
      </w:r>
      <w:proofErr w:type="gramEnd"/>
      <w:r>
        <w:rPr>
          <w:rFonts w:ascii="Times New Roman" w:hAnsi="Times New Roman" w:cs="Times New Roman"/>
          <w:sz w:val="24"/>
          <w:szCs w:val="24"/>
        </w:rPr>
        <w:t xml:space="preserve"> William Fridley moved to approve with changes, Nick Nichols seconded.  Unanimous for.</w:t>
      </w:r>
    </w:p>
    <w:p w:rsidR="00C3301A" w:rsidRDefault="00C3301A" w:rsidP="00C3301A">
      <w:pPr>
        <w:spacing w:after="0"/>
        <w:rPr>
          <w:rFonts w:ascii="Times New Roman" w:hAnsi="Times New Roman" w:cs="Times New Roman"/>
          <w:sz w:val="24"/>
          <w:szCs w:val="24"/>
        </w:rPr>
      </w:pPr>
    </w:p>
    <w:p w:rsidR="00C3301A" w:rsidRDefault="00C3301A" w:rsidP="00C3301A">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Agenda Items</w:t>
      </w:r>
    </w:p>
    <w:p w:rsidR="00C3301A" w:rsidRPr="002E1439" w:rsidRDefault="00C3301A" w:rsidP="00C3301A">
      <w:pPr>
        <w:pStyle w:val="ListParagraph"/>
        <w:numPr>
          <w:ilvl w:val="0"/>
          <w:numId w:val="2"/>
        </w:numPr>
        <w:spacing w:after="0"/>
        <w:rPr>
          <w:rFonts w:ascii="Times New Roman" w:hAnsi="Times New Roman" w:cs="Times New Roman"/>
          <w:color w:val="000000" w:themeColor="text1"/>
          <w:sz w:val="24"/>
          <w:szCs w:val="24"/>
        </w:rPr>
      </w:pPr>
      <w:r>
        <w:rPr>
          <w:rFonts w:ascii="Times New Roman" w:hAnsi="Times New Roman" w:cs="Times New Roman"/>
          <w:sz w:val="24"/>
          <w:szCs w:val="24"/>
        </w:rPr>
        <w:t xml:space="preserve">Christala has created a survey to find a good meeting time for most committee members. </w:t>
      </w:r>
      <w:r w:rsidRPr="002E1439">
        <w:rPr>
          <w:rFonts w:ascii="Times New Roman" w:hAnsi="Times New Roman" w:cs="Times New Roman"/>
          <w:color w:val="000000" w:themeColor="text1"/>
          <w:sz w:val="24"/>
          <w:szCs w:val="24"/>
        </w:rPr>
        <w:t xml:space="preserve">Members are encouraged to go on Bb and </w:t>
      </w:r>
      <w:r w:rsidR="00F65E7C" w:rsidRPr="002E1439">
        <w:rPr>
          <w:rFonts w:ascii="Times New Roman" w:hAnsi="Times New Roman" w:cs="Times New Roman"/>
          <w:color w:val="000000" w:themeColor="text1"/>
          <w:sz w:val="24"/>
          <w:szCs w:val="24"/>
        </w:rPr>
        <w:t>complete the survey.</w:t>
      </w:r>
    </w:p>
    <w:p w:rsidR="002E1439" w:rsidRPr="002E1439" w:rsidRDefault="00F65E7C" w:rsidP="00C3301A">
      <w:pPr>
        <w:pStyle w:val="ListParagraph"/>
        <w:numPr>
          <w:ilvl w:val="0"/>
          <w:numId w:val="2"/>
        </w:numPr>
        <w:spacing w:after="0"/>
        <w:rPr>
          <w:rFonts w:ascii="Times New Roman" w:hAnsi="Times New Roman" w:cs="Times New Roman"/>
          <w:color w:val="000000" w:themeColor="text1"/>
          <w:sz w:val="24"/>
          <w:szCs w:val="24"/>
        </w:rPr>
      </w:pPr>
      <w:r w:rsidRPr="002E1439">
        <w:rPr>
          <w:rFonts w:ascii="Times New Roman" w:hAnsi="Times New Roman" w:cs="Times New Roman"/>
          <w:color w:val="000000" w:themeColor="text1"/>
          <w:sz w:val="24"/>
          <w:szCs w:val="24"/>
        </w:rPr>
        <w:t>President’s Advisory Committee updates – the Shared Governance Forum requests comments by Nov. 7</w:t>
      </w:r>
      <w:r w:rsidRPr="002E1439">
        <w:rPr>
          <w:rFonts w:ascii="Times New Roman" w:hAnsi="Times New Roman" w:cs="Times New Roman"/>
          <w:color w:val="000000" w:themeColor="text1"/>
          <w:sz w:val="24"/>
          <w:szCs w:val="24"/>
          <w:vertAlign w:val="superscript"/>
        </w:rPr>
        <w:t>th</w:t>
      </w:r>
      <w:r w:rsidRPr="002E1439">
        <w:rPr>
          <w:rFonts w:ascii="Times New Roman" w:hAnsi="Times New Roman" w:cs="Times New Roman"/>
          <w:color w:val="000000" w:themeColor="text1"/>
          <w:sz w:val="24"/>
          <w:szCs w:val="24"/>
        </w:rPr>
        <w:t xml:space="preserve">. This is faculty voice on campus. The easiest way is to email. </w:t>
      </w:r>
    </w:p>
    <w:p w:rsidR="00F65E7C" w:rsidRPr="002E1439" w:rsidRDefault="00F65E7C" w:rsidP="00C3301A">
      <w:pPr>
        <w:pStyle w:val="ListParagraph"/>
        <w:numPr>
          <w:ilvl w:val="0"/>
          <w:numId w:val="2"/>
        </w:numPr>
        <w:spacing w:after="0"/>
        <w:rPr>
          <w:rFonts w:ascii="Times New Roman" w:hAnsi="Times New Roman" w:cs="Times New Roman"/>
          <w:color w:val="000000" w:themeColor="text1"/>
          <w:sz w:val="24"/>
          <w:szCs w:val="24"/>
        </w:rPr>
      </w:pPr>
      <w:r w:rsidRPr="002E1439">
        <w:rPr>
          <w:rFonts w:ascii="Times New Roman" w:hAnsi="Times New Roman" w:cs="Times New Roman"/>
          <w:color w:val="000000" w:themeColor="text1"/>
          <w:sz w:val="24"/>
          <w:szCs w:val="24"/>
        </w:rPr>
        <w:t>There</w:t>
      </w:r>
      <w:r w:rsidRPr="002E1439">
        <w:rPr>
          <w:rFonts w:ascii="Times New Roman" w:hAnsi="Times New Roman" w:cs="Times New Roman"/>
          <w:sz w:val="24"/>
          <w:szCs w:val="24"/>
        </w:rPr>
        <w:t xml:space="preserve"> are 10 enrolled in the QM Course for the rubric and improving the online course. The QM Rubric or equivalency is required for online teachers. Faculty members are encouraged to complete Improving Your Online Course</w:t>
      </w:r>
      <w:r w:rsidR="00FF6B31" w:rsidRPr="002E1439">
        <w:rPr>
          <w:rFonts w:ascii="Times New Roman" w:hAnsi="Times New Roman" w:cs="Times New Roman"/>
          <w:sz w:val="24"/>
          <w:szCs w:val="24"/>
        </w:rPr>
        <w:t xml:space="preserve"> (IYOC)</w:t>
      </w:r>
      <w:r w:rsidRPr="002E1439">
        <w:rPr>
          <w:rFonts w:ascii="Times New Roman" w:hAnsi="Times New Roman" w:cs="Times New Roman"/>
          <w:sz w:val="24"/>
          <w:szCs w:val="24"/>
        </w:rPr>
        <w:t>. We must show a pattern of continuous improvement for accreditation. Bryan stated things change so fast, this is important. IYOC is used</w:t>
      </w:r>
      <w:r w:rsidR="00FF6B31" w:rsidRPr="002E1439">
        <w:rPr>
          <w:rFonts w:ascii="Times New Roman" w:hAnsi="Times New Roman" w:cs="Times New Roman"/>
          <w:sz w:val="24"/>
          <w:szCs w:val="24"/>
        </w:rPr>
        <w:t xml:space="preserve"> </w:t>
      </w:r>
      <w:r w:rsidR="00FF6B31" w:rsidRPr="002E1439">
        <w:rPr>
          <w:rFonts w:ascii="Times New Roman" w:hAnsi="Times New Roman" w:cs="Times New Roman"/>
          <w:color w:val="000000" w:themeColor="text1"/>
          <w:sz w:val="24"/>
          <w:szCs w:val="24"/>
        </w:rPr>
        <w:t>first for faculty</w:t>
      </w:r>
      <w:r w:rsidRPr="002E1439">
        <w:rPr>
          <w:rFonts w:ascii="Times New Roman" w:hAnsi="Times New Roman" w:cs="Times New Roman"/>
          <w:color w:val="000000" w:themeColor="text1"/>
          <w:sz w:val="24"/>
          <w:szCs w:val="24"/>
        </w:rPr>
        <w:t xml:space="preserve"> to review all courses and the department chairs double-check. </w:t>
      </w:r>
      <w:r w:rsidR="00FF6B31" w:rsidRPr="002E1439">
        <w:rPr>
          <w:rFonts w:ascii="Times New Roman" w:hAnsi="Times New Roman" w:cs="Times New Roman"/>
          <w:color w:val="000000" w:themeColor="text1"/>
          <w:sz w:val="24"/>
          <w:szCs w:val="24"/>
        </w:rPr>
        <w:t xml:space="preserve">The DEC may become involved. </w:t>
      </w:r>
    </w:p>
    <w:p w:rsidR="00FF6B31" w:rsidRPr="002E1439" w:rsidRDefault="00FF6B31" w:rsidP="00FF6B31">
      <w:pPr>
        <w:pStyle w:val="ListParagraph"/>
        <w:spacing w:after="0"/>
        <w:ind w:left="1440"/>
        <w:rPr>
          <w:rFonts w:ascii="Times New Roman" w:hAnsi="Times New Roman" w:cs="Times New Roman"/>
          <w:color w:val="000000" w:themeColor="text1"/>
          <w:sz w:val="24"/>
          <w:szCs w:val="24"/>
        </w:rPr>
      </w:pPr>
    </w:p>
    <w:p w:rsidR="00FF6B31" w:rsidRDefault="00FF6B31" w:rsidP="00FF6B31">
      <w:pPr>
        <w:pStyle w:val="ListParagraph"/>
        <w:spacing w:after="0"/>
        <w:ind w:left="1440"/>
        <w:rPr>
          <w:rFonts w:ascii="Times New Roman" w:hAnsi="Times New Roman" w:cs="Times New Roman"/>
          <w:sz w:val="24"/>
          <w:szCs w:val="24"/>
        </w:rPr>
      </w:pPr>
      <w:r w:rsidRPr="002E1439">
        <w:rPr>
          <w:rFonts w:ascii="Times New Roman" w:hAnsi="Times New Roman" w:cs="Times New Roman"/>
          <w:color w:val="000000" w:themeColor="text1"/>
          <w:sz w:val="24"/>
          <w:szCs w:val="24"/>
        </w:rPr>
        <w:t>To integrate</w:t>
      </w:r>
      <w:r>
        <w:rPr>
          <w:rFonts w:ascii="Times New Roman" w:hAnsi="Times New Roman" w:cs="Times New Roman"/>
          <w:sz w:val="24"/>
          <w:szCs w:val="24"/>
        </w:rPr>
        <w:t xml:space="preserve"> into State Authority reciprocity Council (SARA) courses must be reviewed. Kay is working on a proposal that will be vetted through DEC and Academic Council. November meeting will cover this topic. Bryan stated the DOE regulates. It provides authority to deliver courses in other states online. Some states levy fees or have different standards for their students. OSHRI coordination of higher </w:t>
      </w:r>
      <w:proofErr w:type="spellStart"/>
      <w:proofErr w:type="gramStart"/>
      <w:r>
        <w:rPr>
          <w:rFonts w:ascii="Times New Roman" w:hAnsi="Times New Roman" w:cs="Times New Roman"/>
          <w:sz w:val="24"/>
          <w:szCs w:val="24"/>
        </w:rPr>
        <w:t>ed</w:t>
      </w:r>
      <w:proofErr w:type="spellEnd"/>
      <w:proofErr w:type="gramEnd"/>
      <w:r>
        <w:rPr>
          <w:rFonts w:ascii="Times New Roman" w:hAnsi="Times New Roman" w:cs="Times New Roman"/>
          <w:sz w:val="24"/>
          <w:szCs w:val="24"/>
        </w:rPr>
        <w:t xml:space="preserve"> in OK and we are under the umbrella. Any complaint is sent to OSHRI who investigates and compile data by institution and state. This applies to all online students, not just out of state. Students can complain through Ethics Point or Academic Appeals. HLC requested Bryon to be Ombudsman as the point of contact.</w:t>
      </w:r>
    </w:p>
    <w:p w:rsidR="002E1439" w:rsidRDefault="002E1439" w:rsidP="00FF6B31">
      <w:pPr>
        <w:pStyle w:val="ListParagraph"/>
        <w:spacing w:after="0"/>
        <w:ind w:left="1440"/>
        <w:rPr>
          <w:rFonts w:ascii="Times New Roman" w:hAnsi="Times New Roman" w:cs="Times New Roman"/>
          <w:sz w:val="24"/>
          <w:szCs w:val="24"/>
        </w:rPr>
      </w:pPr>
    </w:p>
    <w:p w:rsidR="002E1439" w:rsidRDefault="002E1439" w:rsidP="00FF6B31">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Dr. Fridley asked what body to propose changes to in IETV. Bryan Clark answered that multiple parties would be involved. The role of academic council was discussed as one body that recommendations should be presented to in appropriate situations. </w:t>
      </w:r>
    </w:p>
    <w:p w:rsidR="002E1439" w:rsidRDefault="002E1439" w:rsidP="00FF6B31">
      <w:pPr>
        <w:pStyle w:val="ListParagraph"/>
        <w:spacing w:after="0"/>
        <w:ind w:left="1440"/>
        <w:rPr>
          <w:rFonts w:ascii="Times New Roman" w:hAnsi="Times New Roman" w:cs="Times New Roman"/>
          <w:sz w:val="24"/>
          <w:szCs w:val="24"/>
        </w:rPr>
      </w:pPr>
    </w:p>
    <w:p w:rsidR="002E1439" w:rsidRDefault="002E1439" w:rsidP="00FF6B31">
      <w:pPr>
        <w:pStyle w:val="ListParagraph"/>
        <w:spacing w:after="0"/>
        <w:ind w:left="1440"/>
        <w:rPr>
          <w:rFonts w:ascii="Times New Roman" w:hAnsi="Times New Roman" w:cs="Times New Roman"/>
          <w:sz w:val="24"/>
          <w:szCs w:val="24"/>
        </w:rPr>
      </w:pPr>
      <w:r>
        <w:rPr>
          <w:rFonts w:ascii="Times New Roman" w:hAnsi="Times New Roman" w:cs="Times New Roman"/>
          <w:sz w:val="24"/>
          <w:szCs w:val="24"/>
        </w:rPr>
        <w:t xml:space="preserve">Remaining items on the agenda were tabled due to lack of time. </w:t>
      </w:r>
      <w:bookmarkStart w:id="0" w:name="_GoBack"/>
      <w:bookmarkEnd w:id="0"/>
    </w:p>
    <w:p w:rsidR="00FF6B31" w:rsidRDefault="00FF6B31" w:rsidP="00FF6B31">
      <w:pPr>
        <w:pStyle w:val="ListParagraph"/>
        <w:spacing w:after="0"/>
        <w:ind w:left="1440"/>
        <w:rPr>
          <w:rFonts w:ascii="Times New Roman" w:hAnsi="Times New Roman" w:cs="Times New Roman"/>
          <w:sz w:val="24"/>
          <w:szCs w:val="24"/>
        </w:rPr>
      </w:pPr>
    </w:p>
    <w:p w:rsidR="00FF6B31" w:rsidRPr="00FF6B31" w:rsidRDefault="00FF6B31" w:rsidP="00FF6B31">
      <w:pPr>
        <w:spacing w:after="0"/>
        <w:rPr>
          <w:rFonts w:ascii="Times New Roman" w:hAnsi="Times New Roman" w:cs="Times New Roman"/>
          <w:color w:val="FF0000"/>
          <w:sz w:val="24"/>
          <w:szCs w:val="24"/>
        </w:rPr>
      </w:pPr>
      <w:r w:rsidRPr="00FF6B31">
        <w:rPr>
          <w:rFonts w:ascii="Times New Roman" w:hAnsi="Times New Roman" w:cs="Times New Roman"/>
          <w:sz w:val="24"/>
          <w:szCs w:val="24"/>
        </w:rPr>
        <w:t xml:space="preserve"> </w:t>
      </w:r>
    </w:p>
    <w:p w:rsidR="0070546B" w:rsidRDefault="0070546B" w:rsidP="0070546B">
      <w:pPr>
        <w:spacing w:after="0"/>
        <w:rPr>
          <w:rFonts w:ascii="Times New Roman" w:hAnsi="Times New Roman" w:cs="Times New Roman"/>
          <w:sz w:val="24"/>
          <w:szCs w:val="24"/>
        </w:rPr>
      </w:pPr>
    </w:p>
    <w:p w:rsidR="0014316C" w:rsidRDefault="0014316C"/>
    <w:sectPr w:rsidR="0014316C" w:rsidSect="00F65E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7262D"/>
    <w:multiLevelType w:val="hybridMultilevel"/>
    <w:tmpl w:val="42980B6E"/>
    <w:lvl w:ilvl="0" w:tplc="0F3833B6">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12D33"/>
    <w:multiLevelType w:val="hybridMultilevel"/>
    <w:tmpl w:val="4F3C05F4"/>
    <w:lvl w:ilvl="0" w:tplc="AAC03C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46B"/>
    <w:rsid w:val="0014316C"/>
    <w:rsid w:val="002E1439"/>
    <w:rsid w:val="0070546B"/>
    <w:rsid w:val="008069F1"/>
    <w:rsid w:val="008A5433"/>
    <w:rsid w:val="00C3301A"/>
    <w:rsid w:val="00F65E7C"/>
    <w:rsid w:val="00FF6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46B"/>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4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46B"/>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62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SE</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 Walker</dc:creator>
  <cp:lastModifiedBy>Christala</cp:lastModifiedBy>
  <cp:revision>2</cp:revision>
  <cp:lastPrinted>2015-11-03T18:25:00Z</cp:lastPrinted>
  <dcterms:created xsi:type="dcterms:W3CDTF">2015-11-03T18:25:00Z</dcterms:created>
  <dcterms:modified xsi:type="dcterms:W3CDTF">2015-11-03T18:25:00Z</dcterms:modified>
</cp:coreProperties>
</file>