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0" w:rsidRPr="003D6FE3" w:rsidRDefault="00B41E36" w:rsidP="00B41E36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inline distT="0" distB="0" distL="0" distR="0" wp14:anchorId="53EF4B1F" wp14:editId="1E21B70F">
            <wp:extent cx="7429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 w:rsidR="00CE7B10" w:rsidRPr="003D6FE3">
        <w:rPr>
          <w:b/>
          <w:sz w:val="36"/>
          <w:szCs w:val="36"/>
          <w:u w:val="single"/>
        </w:rPr>
        <w:t xml:space="preserve">Checklist for </w:t>
      </w:r>
      <w:r w:rsidR="00611E44">
        <w:rPr>
          <w:b/>
          <w:sz w:val="36"/>
          <w:szCs w:val="36"/>
          <w:u w:val="single"/>
        </w:rPr>
        <w:t>Child Care Programs</w:t>
      </w:r>
      <w:r w:rsidR="00611E44">
        <w:rPr>
          <w:b/>
          <w:sz w:val="36"/>
          <w:szCs w:val="36"/>
          <w:u w:val="single"/>
        </w:rPr>
        <w:tab/>
      </w:r>
      <w:r w:rsidR="00611E44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noProof/>
          <w:sz w:val="36"/>
          <w:szCs w:val="36"/>
          <w:u w:val="single"/>
        </w:rPr>
        <w:drawing>
          <wp:inline distT="0" distB="0" distL="0" distR="0" wp14:anchorId="0E788947" wp14:editId="41371F91">
            <wp:extent cx="7429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3FE" w:rsidRDefault="00CE7B10" w:rsidP="00E8740E">
      <w:pPr>
        <w:ind w:firstLine="720"/>
        <w:jc w:val="center"/>
      </w:pPr>
      <w:r>
        <w:t>This checklist was designed as a tool to assist you in preparing for the application monitoring visit t</w:t>
      </w:r>
      <w:r w:rsidR="003D6FE3">
        <w:t>hat will be conducted by your Licensing S</w:t>
      </w:r>
      <w:r>
        <w:t>pecialist.  Once you have completed all items on this checklist, you are ready for your appli</w:t>
      </w:r>
      <w:r w:rsidR="00B41E36">
        <w:t xml:space="preserve">cation visit.  Please know </w:t>
      </w:r>
      <w:r>
        <w:t>this checklist does not take the place</w:t>
      </w:r>
      <w:r w:rsidR="00051C58">
        <w:t xml:space="preserve"> </w:t>
      </w:r>
      <w:r w:rsidR="00B41E36">
        <w:t xml:space="preserve">of </w:t>
      </w:r>
      <w:r w:rsidR="00051C58">
        <w:t xml:space="preserve">or include all </w:t>
      </w:r>
      <w:r>
        <w:t>requirements</w:t>
      </w:r>
      <w:r w:rsidR="00051C58">
        <w:t xml:space="preserve"> that are</w:t>
      </w:r>
      <w:r w:rsidR="00B41E36">
        <w:t xml:space="preserve"> in the</w:t>
      </w:r>
      <w:r w:rsidR="00051C58">
        <w:t xml:space="preserve"> Licensing Requirements</w:t>
      </w:r>
      <w:r>
        <w:t xml:space="preserve">.  It is the responsibility </w:t>
      </w:r>
      <w:r w:rsidR="003D6FE3">
        <w:t xml:space="preserve">the owner and all caregivers to meet and </w:t>
      </w:r>
      <w:r w:rsidR="00F27771">
        <w:t xml:space="preserve">maintain </w:t>
      </w:r>
      <w:r w:rsidR="00AD766C">
        <w:t>all</w:t>
      </w:r>
      <w:r w:rsidR="00F27771">
        <w:t xml:space="preserve"> requirements found</w:t>
      </w:r>
      <w:r w:rsidR="003D6FE3">
        <w:t xml:space="preserve"> in the Licensing Requirements for </w:t>
      </w:r>
      <w:r w:rsidR="00611E44">
        <w:t>Child Care Programs</w:t>
      </w:r>
      <w:r w:rsidR="00D10C12">
        <w:t>.</w:t>
      </w:r>
    </w:p>
    <w:p w:rsidR="003113FE" w:rsidRDefault="003113FE" w:rsidP="003113FE">
      <w:r>
        <w:t xml:space="preserve">Yes    </w:t>
      </w:r>
      <w:r>
        <w:tab/>
        <w:t xml:space="preserve">No    </w:t>
      </w:r>
      <w:r>
        <w:tab/>
        <w:t>N/A</w:t>
      </w:r>
    </w:p>
    <w:p w:rsidR="003113FE" w:rsidRDefault="003113FE" w:rsidP="003113FE">
      <w:pPr>
        <w:ind w:left="720" w:hanging="720"/>
      </w:pPr>
      <w:r>
        <w:t>___</w:t>
      </w:r>
      <w:r>
        <w:tab/>
        <w:t>___</w:t>
      </w:r>
      <w:r>
        <w:tab/>
        <w:t>___</w:t>
      </w:r>
      <w:r>
        <w:tab/>
        <w:t>Read</w:t>
      </w:r>
      <w:r w:rsidR="003D6FE3">
        <w:t xml:space="preserve"> the Licensing Requirements for </w:t>
      </w:r>
      <w:r w:rsidR="00611E44">
        <w:t>Child Care Programs</w:t>
      </w:r>
    </w:p>
    <w:p w:rsidR="003D6FE3" w:rsidRDefault="003113FE" w:rsidP="003113FE">
      <w:r>
        <w:t>___</w:t>
      </w:r>
      <w:r>
        <w:tab/>
        <w:t>___</w:t>
      </w:r>
      <w:r>
        <w:tab/>
        <w:t>___</w:t>
      </w:r>
      <w:r>
        <w:tab/>
      </w:r>
      <w:r w:rsidR="00F27771">
        <w:t>S</w:t>
      </w:r>
      <w:r w:rsidR="00CF2B0A">
        <w:t>ubmit</w:t>
      </w:r>
      <w:r w:rsidR="003D6FE3">
        <w:t xml:space="preserve"> a </w:t>
      </w:r>
      <w:r>
        <w:t>c</w:t>
      </w:r>
      <w:r w:rsidR="003D6FE3">
        <w:t>omplete Request for License for Child Care Prog</w:t>
      </w:r>
      <w:r w:rsidR="00D10C12">
        <w:t>rams to my Licensing Specialist</w:t>
      </w:r>
    </w:p>
    <w:p w:rsidR="00037B04" w:rsidRPr="00037B04" w:rsidRDefault="00037B04" w:rsidP="00E8740E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Administration:</w:t>
      </w:r>
    </w:p>
    <w:p w:rsidR="00037B04" w:rsidRDefault="00037B04" w:rsidP="00037B04">
      <w:r>
        <w:t>___</w:t>
      </w:r>
      <w:r>
        <w:tab/>
        <w:t>___</w:t>
      </w:r>
      <w:r>
        <w:tab/>
        <w:t>___</w:t>
      </w:r>
      <w:r>
        <w:tab/>
        <w:t xml:space="preserve">Inspection from the local or state fire governmental authority is required </w:t>
      </w:r>
    </w:p>
    <w:p w:rsidR="00037B04" w:rsidRPr="00037B04" w:rsidRDefault="00037B04" w:rsidP="00037B04">
      <w:r>
        <w:t>___</w:t>
      </w:r>
      <w:r>
        <w:tab/>
        <w:t>___</w:t>
      </w:r>
      <w:r>
        <w:tab/>
        <w:t>___</w:t>
      </w:r>
      <w:r>
        <w:tab/>
        <w:t xml:space="preserve">Inspection from the Oklahoma State Department of Health or Indian Health Services is required </w:t>
      </w:r>
    </w:p>
    <w:p w:rsidR="00037B04" w:rsidRDefault="00037B04" w:rsidP="00037B04">
      <w:r>
        <w:t>___</w:t>
      </w:r>
      <w:r>
        <w:tab/>
        <w:t>___</w:t>
      </w:r>
      <w:r>
        <w:tab/>
        <w:t>___</w:t>
      </w:r>
      <w:r>
        <w:tab/>
        <w:t xml:space="preserve">Written program policy is available that includes all items listed in Licensing Requirements </w:t>
      </w:r>
    </w:p>
    <w:p w:rsidR="00037B04" w:rsidRPr="00037B04" w:rsidRDefault="00037B04" w:rsidP="00037B04">
      <w:r>
        <w:t>___</w:t>
      </w:r>
      <w:r>
        <w:tab/>
        <w:t>___</w:t>
      </w:r>
      <w:r>
        <w:tab/>
        <w:t>___</w:t>
      </w:r>
      <w:r>
        <w:tab/>
        <w:t xml:space="preserve">Written personnel policy is available that includes all items listed in Licensing Requirements </w:t>
      </w:r>
    </w:p>
    <w:p w:rsidR="00037B04" w:rsidRDefault="00EA4178" w:rsidP="00EA4178">
      <w:pPr>
        <w:ind w:left="2160" w:hanging="2160"/>
      </w:pPr>
      <w:r>
        <w:t xml:space="preserve">___        ___        </w:t>
      </w:r>
      <w:r w:rsidR="00037B04">
        <w:t>___</w:t>
      </w:r>
      <w:r w:rsidR="00037B04">
        <w:tab/>
        <w:t>Emergency Preparedness Plans</w:t>
      </w:r>
      <w:r>
        <w:t xml:space="preserve"> and Procedures</w:t>
      </w:r>
      <w:r w:rsidR="00037B04">
        <w:t xml:space="preserve"> are available that includes plans for situations, </w:t>
      </w:r>
      <w:r>
        <w:t xml:space="preserve">child needs, accounting for children, </w:t>
      </w:r>
      <w:r w:rsidR="00037B04">
        <w:t xml:space="preserve">shelter-in-place, lock-down, </w:t>
      </w:r>
      <w:r>
        <w:t xml:space="preserve">evacuation, </w:t>
      </w:r>
      <w:r w:rsidR="00037B04">
        <w:t>relocation</w:t>
      </w:r>
      <w:r>
        <w:t>, reporting, and personnel</w:t>
      </w:r>
      <w:r w:rsidR="00037B04">
        <w:t xml:space="preserve"> listed in Licensing Requirements </w:t>
      </w:r>
    </w:p>
    <w:p w:rsidR="00EA4178" w:rsidRDefault="00EA4178" w:rsidP="00037B04">
      <w:r>
        <w:t>___</w:t>
      </w:r>
      <w:r>
        <w:tab/>
        <w:t>___</w:t>
      </w:r>
      <w:r>
        <w:tab/>
        <w:t>___</w:t>
      </w:r>
      <w:r>
        <w:tab/>
        <w:t>Facility has an operable phone in each building and on each floor</w:t>
      </w:r>
    </w:p>
    <w:p w:rsidR="00EA4178" w:rsidRDefault="00EA4178" w:rsidP="00037B04">
      <w:r>
        <w:t>___</w:t>
      </w:r>
      <w:r>
        <w:tab/>
        <w:t>___</w:t>
      </w:r>
      <w:r>
        <w:tab/>
        <w:t>___</w:t>
      </w:r>
      <w:r>
        <w:tab/>
        <w:t xml:space="preserve">Emergency information, emergency numbers, location of first aid kit and fire extinguishers are posted </w:t>
      </w:r>
    </w:p>
    <w:p w:rsidR="00037B04" w:rsidRDefault="00037B04" w:rsidP="00037B04">
      <w:r>
        <w:t>___</w:t>
      </w:r>
      <w:r>
        <w:tab/>
        <w:t>___</w:t>
      </w:r>
      <w:r>
        <w:tab/>
        <w:t>___</w:t>
      </w:r>
      <w:r>
        <w:tab/>
        <w:t xml:space="preserve">First Aid Kit is available that contains all items listed in Licensing Requirements </w:t>
      </w:r>
    </w:p>
    <w:p w:rsidR="00EA4178" w:rsidRDefault="00EA4178" w:rsidP="00EA4178">
      <w:pPr>
        <w:ind w:left="2160" w:hanging="2160"/>
      </w:pPr>
      <w:r>
        <w:t>___        ___        ___</w:t>
      </w:r>
      <w:r>
        <w:tab/>
        <w:t>Carbon Monoxide detector has been mounted according to the manufacturer instructions if the building has a fuel burning appliance</w:t>
      </w:r>
    </w:p>
    <w:p w:rsidR="00EA4178" w:rsidRDefault="00EA4178" w:rsidP="00EA4178">
      <w:r>
        <w:t>___</w:t>
      </w:r>
      <w:r>
        <w:tab/>
        <w:t>___</w:t>
      </w:r>
      <w:r>
        <w:tab/>
        <w:t>___</w:t>
      </w:r>
      <w:r>
        <w:tab/>
        <w:t>Smoke alarms are required when the facility is not equipped with a central detection and alarm system</w:t>
      </w:r>
    </w:p>
    <w:p w:rsidR="006741DF" w:rsidRDefault="006741DF" w:rsidP="006741DF">
      <w:pPr>
        <w:ind w:left="2160" w:hanging="2160"/>
      </w:pPr>
      <w:r>
        <w:t>___        ___        ___</w:t>
      </w:r>
      <w:r>
        <w:tab/>
        <w:t>All required items are posted per Section 281.1 Posted records and documentation</w:t>
      </w:r>
    </w:p>
    <w:p w:rsidR="006741DF" w:rsidRDefault="006741DF" w:rsidP="006741DF">
      <w:r>
        <w:t>___</w:t>
      </w:r>
      <w:r>
        <w:tab/>
        <w:t>___</w:t>
      </w:r>
      <w:r>
        <w:tab/>
        <w:t>___</w:t>
      </w:r>
      <w:r>
        <w:tab/>
        <w:t xml:space="preserve">Documentation of pet vaccinations from a licensed veterinarian is available </w:t>
      </w:r>
    </w:p>
    <w:p w:rsidR="006741DF" w:rsidRDefault="006741DF" w:rsidP="006741DF">
      <w:r>
        <w:t>___</w:t>
      </w:r>
      <w:r>
        <w:tab/>
        <w:t>___</w:t>
      </w:r>
      <w:r>
        <w:tab/>
        <w:t>___</w:t>
      </w:r>
      <w:r>
        <w:tab/>
        <w:t>Documentation of water supply – well water results are available</w:t>
      </w:r>
    </w:p>
    <w:p w:rsidR="006741DF" w:rsidRDefault="006741DF" w:rsidP="006741DF">
      <w:pPr>
        <w:ind w:left="2160" w:hanging="2160"/>
      </w:pPr>
      <w:r>
        <w:t>___        ___        ___</w:t>
      </w:r>
      <w:r>
        <w:tab/>
        <w:t xml:space="preserve">Personnel information forms are completed for all personnel and owners or person who has authorization to obligate the business entity </w:t>
      </w:r>
    </w:p>
    <w:p w:rsidR="006741DF" w:rsidRDefault="006741DF" w:rsidP="006741DF">
      <w:pPr>
        <w:rPr>
          <w:b/>
          <w:sz w:val="28"/>
          <w:szCs w:val="28"/>
          <w:u w:val="single"/>
        </w:rPr>
      </w:pPr>
    </w:p>
    <w:p w:rsidR="00E8740E" w:rsidRDefault="00E8740E" w:rsidP="00E8740E"/>
    <w:p w:rsidR="00E8740E" w:rsidRDefault="00E8740E" w:rsidP="00E8740E">
      <w:r>
        <w:lastRenderedPageBreak/>
        <w:t xml:space="preserve">Yes    </w:t>
      </w:r>
      <w:r>
        <w:tab/>
        <w:t xml:space="preserve">No    </w:t>
      </w:r>
      <w:r>
        <w:tab/>
        <w:t>N/A</w:t>
      </w:r>
    </w:p>
    <w:p w:rsidR="006741DF" w:rsidRPr="00037B04" w:rsidRDefault="006741DF" w:rsidP="00E8740E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Personnel and Non-Personnel:</w:t>
      </w:r>
    </w:p>
    <w:p w:rsidR="00037B04" w:rsidRDefault="007F57B5" w:rsidP="007F57B5">
      <w:pPr>
        <w:ind w:left="2160" w:hanging="2160"/>
      </w:pPr>
      <w:r>
        <w:t xml:space="preserve">___        ___       </w:t>
      </w:r>
      <w:r w:rsidR="00037B04">
        <w:t>___</w:t>
      </w:r>
      <w:r w:rsidR="00037B04">
        <w:tab/>
      </w:r>
      <w:r>
        <w:t xml:space="preserve">Owners, responsible entities, personnel applications, individuals with unsupervised access to children, and adults living in the facility </w:t>
      </w:r>
      <w:r w:rsidR="00037B04">
        <w:t>prior to employment  have been fingerprinted and have receive</w:t>
      </w:r>
      <w:r>
        <w:t xml:space="preserve">d complete Criminal History </w:t>
      </w:r>
      <w:r w:rsidR="00037B04">
        <w:t xml:space="preserve">Review Results back </w:t>
      </w:r>
    </w:p>
    <w:p w:rsidR="00037B04" w:rsidRDefault="007F57B5" w:rsidP="007F57B5">
      <w:pPr>
        <w:ind w:left="2160" w:hanging="2160"/>
      </w:pPr>
      <w:r>
        <w:t xml:space="preserve">___        ___       </w:t>
      </w:r>
      <w:r w:rsidR="00037B04">
        <w:t>___</w:t>
      </w:r>
      <w:r w:rsidR="00037B04">
        <w:tab/>
      </w:r>
      <w:r>
        <w:t>A</w:t>
      </w:r>
      <w:r w:rsidR="00037B04">
        <w:t xml:space="preserve"> Qualified Entity Application and Agreement</w:t>
      </w:r>
      <w:r>
        <w:t xml:space="preserve"> form</w:t>
      </w:r>
      <w:r w:rsidR="00037B04">
        <w:t xml:space="preserve"> </w:t>
      </w:r>
      <w:r>
        <w:t xml:space="preserve">is completed and submitted </w:t>
      </w:r>
      <w:r w:rsidR="00037B04">
        <w:t>to the Office of Background Investigations</w:t>
      </w:r>
      <w:r>
        <w:t xml:space="preserve"> </w:t>
      </w:r>
    </w:p>
    <w:p w:rsidR="00F90C35" w:rsidRDefault="007F57B5" w:rsidP="00F90C35">
      <w:pPr>
        <w:spacing w:after="0" w:line="240" w:lineRule="auto"/>
        <w:ind w:left="2160" w:hanging="2160"/>
      </w:pPr>
      <w:r>
        <w:t xml:space="preserve">___        ___       </w:t>
      </w:r>
      <w:r w:rsidR="001A4525">
        <w:t>___</w:t>
      </w:r>
      <w:r w:rsidR="001A4525">
        <w:tab/>
      </w:r>
      <w:r>
        <w:t>At least one personnel has o</w:t>
      </w:r>
      <w:r w:rsidR="00AD766C">
        <w:t>btain</w:t>
      </w:r>
      <w:r>
        <w:t>ed</w:t>
      </w:r>
      <w:r w:rsidR="0062336F">
        <w:t xml:space="preserve"> CPR and First</w:t>
      </w:r>
      <w:r w:rsidR="00B41E36">
        <w:t xml:space="preserve"> Aid through an approved source</w:t>
      </w:r>
      <w:r w:rsidR="0062336F">
        <w:t xml:space="preserve"> </w:t>
      </w:r>
    </w:p>
    <w:p w:rsidR="0062336F" w:rsidRDefault="0062336F" w:rsidP="00F90C35">
      <w:pPr>
        <w:spacing w:after="0" w:line="240" w:lineRule="auto"/>
        <w:ind w:left="2160"/>
      </w:pPr>
      <w:r>
        <w:t>*Online CPR is not approved*</w:t>
      </w:r>
    </w:p>
    <w:p w:rsidR="00F90C35" w:rsidRDefault="00F90C35" w:rsidP="00F90C35">
      <w:pPr>
        <w:spacing w:after="0" w:line="240" w:lineRule="auto"/>
        <w:ind w:left="2160"/>
      </w:pPr>
    </w:p>
    <w:p w:rsidR="006D12EA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6D12EA">
        <w:t xml:space="preserve">Prior to caring for infants, </w:t>
      </w:r>
      <w:r w:rsidR="007F57B5">
        <w:t xml:space="preserve">personnel </w:t>
      </w:r>
      <w:r w:rsidR="00FC758F">
        <w:t>obtain</w:t>
      </w:r>
      <w:r w:rsidR="006D12EA">
        <w:t xml:space="preserve"> two or more hours in</w:t>
      </w:r>
      <w:r w:rsidR="00285BDD">
        <w:t xml:space="preserve"> approved</w:t>
      </w:r>
      <w:r w:rsidR="006D12EA">
        <w:t xml:space="preserve"> Infant Safe Sleep Training</w:t>
      </w:r>
    </w:p>
    <w:p w:rsidR="0062336F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7F57B5">
        <w:t xml:space="preserve">Director has documentation of a current Bronze or higher level Oklahoma Director’s Credential </w:t>
      </w:r>
    </w:p>
    <w:p w:rsidR="00DA02A0" w:rsidRDefault="00F90C35" w:rsidP="00F90C35">
      <w:pPr>
        <w:ind w:left="2160" w:hanging="2160"/>
      </w:pPr>
      <w:r>
        <w:t xml:space="preserve">___        ___        </w:t>
      </w:r>
      <w:r w:rsidR="00DA02A0">
        <w:t>___</w:t>
      </w:r>
      <w:r w:rsidR="00DA02A0">
        <w:tab/>
      </w:r>
      <w:r w:rsidR="007F57B5">
        <w:t xml:space="preserve">At least one </w:t>
      </w:r>
      <w:r>
        <w:t>master teacher is required for every 60 children of the licensed capacity who meets all master teacher requirements *Director who meets master teacher qualifications can count*</w:t>
      </w:r>
    </w:p>
    <w:p w:rsidR="006D12EA" w:rsidRPr="00690A6E" w:rsidRDefault="00690A6E" w:rsidP="00E8740E">
      <w:pPr>
        <w:ind w:left="1440" w:firstLine="720"/>
        <w:rPr>
          <w:b/>
          <w:sz w:val="28"/>
          <w:szCs w:val="28"/>
          <w:u w:val="single"/>
        </w:rPr>
      </w:pPr>
      <w:r w:rsidRPr="00690A6E">
        <w:rPr>
          <w:b/>
          <w:sz w:val="28"/>
          <w:szCs w:val="28"/>
          <w:u w:val="single"/>
        </w:rPr>
        <w:t>Program</w:t>
      </w:r>
      <w:r w:rsidR="006D12EA" w:rsidRPr="00690A6E">
        <w:rPr>
          <w:b/>
          <w:sz w:val="28"/>
          <w:szCs w:val="28"/>
          <w:u w:val="single"/>
        </w:rPr>
        <w:t>:</w:t>
      </w:r>
    </w:p>
    <w:p w:rsidR="00962979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690A6E">
        <w:t xml:space="preserve">Daily classroom schedules are posted </w:t>
      </w:r>
    </w:p>
    <w:p w:rsidR="006D12EA" w:rsidRDefault="00690A6E" w:rsidP="00690A6E">
      <w:pPr>
        <w:ind w:left="2160" w:hanging="2160"/>
      </w:pPr>
      <w:r>
        <w:t xml:space="preserve">___        ___       </w:t>
      </w:r>
      <w:r w:rsidR="001A4525">
        <w:t>___</w:t>
      </w:r>
      <w:r w:rsidR="001A4525">
        <w:tab/>
      </w:r>
      <w:r>
        <w:t>Play equipment is arranged into five interest areas (art, blocks, books and language, dramatic play, and manipulatives) in classrooms with two-years and older children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614016">
        <w:t>Animal</w:t>
      </w:r>
      <w:r w:rsidR="00163C46">
        <w:t xml:space="preserve"> litter box</w:t>
      </w:r>
      <w:r w:rsidR="00614016">
        <w:t>es are</w:t>
      </w:r>
      <w:r w:rsidR="00163C46">
        <w:t xml:space="preserve"> not located in a food preparation area and not easily accessible to children</w:t>
      </w:r>
    </w:p>
    <w:p w:rsidR="00614016" w:rsidRPr="00614016" w:rsidRDefault="00614016" w:rsidP="00E8740E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Health and Hygiene</w:t>
      </w:r>
      <w:r w:rsidRPr="00690A6E">
        <w:rPr>
          <w:b/>
          <w:sz w:val="28"/>
          <w:szCs w:val="28"/>
          <w:u w:val="single"/>
        </w:rPr>
        <w:t>:</w:t>
      </w:r>
    </w:p>
    <w:p w:rsidR="00163C46" w:rsidRDefault="00614016" w:rsidP="00614016">
      <w:pPr>
        <w:ind w:left="2160" w:hanging="2160"/>
      </w:pPr>
      <w:r>
        <w:t xml:space="preserve">___        ___        </w:t>
      </w:r>
      <w:r w:rsidR="001A4525">
        <w:t>___</w:t>
      </w:r>
      <w:r w:rsidR="001A4525">
        <w:tab/>
      </w:r>
      <w:r w:rsidR="00163C46">
        <w:t>All medicines</w:t>
      </w:r>
      <w:r w:rsidR="00D10C12">
        <w:t xml:space="preserve"> are inaccessible to children</w:t>
      </w:r>
      <w:r>
        <w:t xml:space="preserve"> and stored in a location such as a cabinet or a drawer clearly labeled medication</w:t>
      </w:r>
    </w:p>
    <w:p w:rsidR="00176E42" w:rsidRDefault="00176E42" w:rsidP="00176E42">
      <w:pPr>
        <w:ind w:left="2160" w:hanging="2160"/>
      </w:pPr>
      <w:r>
        <w:t>___        ___         ___</w:t>
      </w:r>
      <w:r>
        <w:tab/>
        <w:t xml:space="preserve">Diaper changing areas are required in the classroom or in a restroom that opens directly into the classroom, when the classroom has 2-year-olds or younger in diapers </w:t>
      </w:r>
    </w:p>
    <w:p w:rsidR="00614016" w:rsidRPr="00614016" w:rsidRDefault="00614016" w:rsidP="00E8740E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Nutrition and Food Service</w:t>
      </w:r>
      <w:r w:rsidRPr="00690A6E">
        <w:rPr>
          <w:b/>
          <w:sz w:val="28"/>
          <w:szCs w:val="28"/>
          <w:u w:val="single"/>
        </w:rPr>
        <w:t>:</w:t>
      </w:r>
    </w:p>
    <w:p w:rsidR="00614016" w:rsidRDefault="00614016" w:rsidP="00614016">
      <w:r>
        <w:t>___</w:t>
      </w:r>
      <w:r>
        <w:tab/>
        <w:t>___</w:t>
      </w:r>
      <w:r>
        <w:tab/>
        <w:t>___</w:t>
      </w:r>
      <w:r>
        <w:tab/>
        <w:t>Nutritional requirements for each meal are being met</w:t>
      </w:r>
    </w:p>
    <w:p w:rsidR="00614016" w:rsidRDefault="00614016" w:rsidP="00614016">
      <w:r>
        <w:t>___</w:t>
      </w:r>
      <w:r>
        <w:tab/>
        <w:t>___</w:t>
      </w:r>
      <w:r>
        <w:tab/>
        <w:t>___</w:t>
      </w:r>
      <w:r>
        <w:tab/>
        <w:t>Thermometer is placed in each refrigerator and freezer</w:t>
      </w:r>
    </w:p>
    <w:p w:rsidR="00614016" w:rsidRDefault="00614016" w:rsidP="00614016">
      <w:r>
        <w:t>___</w:t>
      </w:r>
      <w:r>
        <w:tab/>
        <w:t>___</w:t>
      </w:r>
      <w:r>
        <w:tab/>
        <w:t>___</w:t>
      </w:r>
      <w:r>
        <w:tab/>
        <w:t>Food in refrigerator is covered</w:t>
      </w:r>
    </w:p>
    <w:p w:rsidR="00614016" w:rsidRDefault="00614016" w:rsidP="00614016">
      <w:r w:rsidRPr="00F27771">
        <w:t>___</w:t>
      </w:r>
      <w:r w:rsidRPr="00F27771">
        <w:tab/>
        <w:t>___</w:t>
      </w:r>
      <w:r w:rsidRPr="00F27771">
        <w:tab/>
        <w:t>___</w:t>
      </w:r>
      <w:r>
        <w:tab/>
        <w:t>Food in cabinets and/or pantry is sealed</w:t>
      </w:r>
    </w:p>
    <w:p w:rsidR="00614016" w:rsidRPr="00614016" w:rsidRDefault="00614016" w:rsidP="00E8740E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Environment</w:t>
      </w:r>
      <w:r w:rsidRPr="00690A6E">
        <w:rPr>
          <w:b/>
          <w:sz w:val="28"/>
          <w:szCs w:val="28"/>
          <w:u w:val="single"/>
        </w:rPr>
        <w:t>:</w:t>
      </w:r>
    </w:p>
    <w:p w:rsidR="001A0737" w:rsidRDefault="001A0737" w:rsidP="00614016">
      <w:r>
        <w:t>___</w:t>
      </w:r>
      <w:r>
        <w:tab/>
        <w:t>___</w:t>
      </w:r>
      <w:r>
        <w:tab/>
        <w:t>___</w:t>
      </w:r>
      <w:r>
        <w:tab/>
        <w:t>Smooth and non-carpeted floors are in food service areas and restrooms</w:t>
      </w:r>
    </w:p>
    <w:p w:rsidR="001A0737" w:rsidRDefault="00176E42" w:rsidP="00176E42">
      <w:pPr>
        <w:ind w:left="2160" w:hanging="2160"/>
      </w:pPr>
      <w:r>
        <w:t xml:space="preserve">___        ___        </w:t>
      </w:r>
      <w:r w:rsidR="001A0737">
        <w:t>___</w:t>
      </w:r>
      <w:r w:rsidR="001A0737">
        <w:tab/>
      </w:r>
      <w:r>
        <w:t>Heating and cooling systems are operable to maintain an indoor temperature between 65 and 80 degrees Fahrenheit</w:t>
      </w:r>
    </w:p>
    <w:p w:rsidR="00E8740E" w:rsidRDefault="00E8740E" w:rsidP="00176E42"/>
    <w:p w:rsidR="00E8740E" w:rsidRDefault="00E8740E" w:rsidP="00176E42">
      <w:r>
        <w:lastRenderedPageBreak/>
        <w:t xml:space="preserve">Yes    </w:t>
      </w:r>
      <w:r>
        <w:tab/>
        <w:t xml:space="preserve">No    </w:t>
      </w:r>
      <w:r>
        <w:tab/>
        <w:t>N/A</w:t>
      </w:r>
    </w:p>
    <w:p w:rsidR="00176E42" w:rsidRDefault="00176E42" w:rsidP="00176E42">
      <w:r>
        <w:t>___</w:t>
      </w:r>
      <w:r>
        <w:tab/>
        <w:t>___</w:t>
      </w:r>
      <w:r>
        <w:tab/>
        <w:t>___</w:t>
      </w:r>
      <w:r>
        <w:tab/>
        <w:t>Have guards for heaters with hot surfaces, including floor furnaces</w:t>
      </w:r>
    </w:p>
    <w:p w:rsidR="00176E42" w:rsidRDefault="00176E42" w:rsidP="00176E42">
      <w:r>
        <w:t>___</w:t>
      </w:r>
      <w:r>
        <w:tab/>
        <w:t>___</w:t>
      </w:r>
      <w:r>
        <w:tab/>
        <w:t>___</w:t>
      </w:r>
      <w:r>
        <w:tab/>
        <w:t xml:space="preserve">An operable toilet, excluding urinals and potty chairs, is required for every 15 children </w:t>
      </w:r>
    </w:p>
    <w:p w:rsidR="00176E42" w:rsidRDefault="00176E42" w:rsidP="00176E42">
      <w:r>
        <w:t>___</w:t>
      </w:r>
      <w:r>
        <w:tab/>
        <w:t>___</w:t>
      </w:r>
      <w:r>
        <w:tab/>
        <w:t>___</w:t>
      </w:r>
      <w:r>
        <w:tab/>
        <w:t>An operable sink, excluding food service area and portable sinks, is required for every 15 children</w:t>
      </w:r>
    </w:p>
    <w:p w:rsidR="00176E42" w:rsidRDefault="00176E42" w:rsidP="00176E42">
      <w:pPr>
        <w:ind w:left="2160" w:hanging="2160"/>
      </w:pPr>
      <w:r>
        <w:t>___        ___        ___</w:t>
      </w:r>
      <w:r>
        <w:tab/>
        <w:t>Diaper changing areas have at least one sink, excluding portable sinks in the same classroom or a restroom that opens directly into the classroom when the classroom has 2-year-olds or younger in diapers</w:t>
      </w:r>
    </w:p>
    <w:p w:rsidR="00176E42" w:rsidRDefault="00176E42" w:rsidP="00176E42">
      <w:r>
        <w:t>___</w:t>
      </w:r>
      <w:r>
        <w:tab/>
        <w:t>___</w:t>
      </w:r>
      <w:r>
        <w:tab/>
        <w:t>___</w:t>
      </w:r>
      <w:r>
        <w:tab/>
        <w:t>Food service areas have at least one hand washing sink, excluding portable sinks</w:t>
      </w:r>
    </w:p>
    <w:p w:rsidR="00AF5A3D" w:rsidRDefault="00AF5A3D" w:rsidP="00AF5A3D">
      <w:r>
        <w:t>___</w:t>
      </w:r>
      <w:r>
        <w:tab/>
        <w:t>___</w:t>
      </w:r>
      <w:r>
        <w:tab/>
        <w:t>___</w:t>
      </w:r>
      <w:r>
        <w:tab/>
      </w:r>
      <w:r w:rsidRPr="00AF5A3D">
        <w:t>Interior and exterior exit doors must unlock, unlatch, and open with a single motion</w:t>
      </w:r>
    </w:p>
    <w:p w:rsidR="00AF5A3D" w:rsidRDefault="00AF5A3D" w:rsidP="00AF5A3D">
      <w:r>
        <w:t>___</w:t>
      </w:r>
      <w:r>
        <w:tab/>
        <w:t>___</w:t>
      </w:r>
      <w:r>
        <w:tab/>
        <w:t>___</w:t>
      </w:r>
      <w:r>
        <w:tab/>
        <w:t>Restroom doors can unlock from the outside</w:t>
      </w:r>
    </w:p>
    <w:p w:rsidR="00AF5A3D" w:rsidRDefault="00AF5A3D" w:rsidP="00AF5A3D">
      <w:r>
        <w:t>___</w:t>
      </w:r>
      <w:r>
        <w:tab/>
        <w:t>___</w:t>
      </w:r>
      <w:r>
        <w:tab/>
        <w:t>___</w:t>
      </w:r>
      <w:r>
        <w:tab/>
        <w:t>Closet doors can be opened from the inside</w:t>
      </w:r>
    </w:p>
    <w:p w:rsidR="00AF5A3D" w:rsidRDefault="00AF5A3D" w:rsidP="00AF5A3D">
      <w:r>
        <w:t>___</w:t>
      </w:r>
      <w:r>
        <w:tab/>
        <w:t>___</w:t>
      </w:r>
      <w:r>
        <w:tab/>
        <w:t>___</w:t>
      </w:r>
      <w:r>
        <w:tab/>
      </w:r>
      <w:r w:rsidRPr="00AF5A3D">
        <w:t>Full glass doors are marked at child’s eye level</w:t>
      </w:r>
    </w:p>
    <w:p w:rsidR="00AF5A3D" w:rsidRDefault="00AF5A3D" w:rsidP="00AF5A3D">
      <w:r>
        <w:t>___</w:t>
      </w:r>
      <w:r>
        <w:tab/>
        <w:t>___</w:t>
      </w:r>
      <w:r>
        <w:tab/>
        <w:t>___</w:t>
      </w:r>
      <w:r>
        <w:tab/>
        <w:t>Exterior doors and windows, when opened for ventilation, have properly fitted screens</w:t>
      </w:r>
    </w:p>
    <w:p w:rsidR="00AF5A3D" w:rsidRDefault="00AF5A3D" w:rsidP="00AF5A3D">
      <w:r>
        <w:t>___</w:t>
      </w:r>
      <w:r>
        <w:tab/>
        <w:t>___</w:t>
      </w:r>
      <w:r>
        <w:tab/>
        <w:t>___</w:t>
      </w:r>
      <w:r>
        <w:tab/>
        <w:t>Interior and exterior stairways with 4 or more steps have a handrail</w:t>
      </w:r>
    </w:p>
    <w:p w:rsidR="00AF5A3D" w:rsidRDefault="00AF5A3D" w:rsidP="00AF5A3D">
      <w:pPr>
        <w:ind w:left="2160" w:hanging="2160"/>
      </w:pPr>
      <w:r>
        <w:t>___        ___        ___</w:t>
      </w:r>
      <w:r>
        <w:tab/>
        <w:t>Fire extinguishers are portable and Class ABC and are of the number, size, type, and installation required by the fire governmental authority</w:t>
      </w:r>
    </w:p>
    <w:p w:rsidR="00AF5A3D" w:rsidRDefault="00C438C1" w:rsidP="00C438C1">
      <w:pPr>
        <w:ind w:left="2160" w:hanging="2160"/>
      </w:pPr>
      <w:r>
        <w:t xml:space="preserve">___        ___        </w:t>
      </w:r>
      <w:r w:rsidR="00AF5A3D">
        <w:t>___</w:t>
      </w:r>
      <w:r w:rsidR="00AF5A3D">
        <w:tab/>
      </w:r>
      <w:r>
        <w:t>At</w:t>
      </w:r>
      <w:r w:rsidR="00AF5A3D">
        <w:t xml:space="preserve"> least 35 square feet of floor space per child for routine use</w:t>
      </w:r>
      <w:r>
        <w:t xml:space="preserve"> in indoor play areas counted towards licensed capacity</w:t>
      </w:r>
    </w:p>
    <w:p w:rsidR="00AF5A3D" w:rsidRDefault="00C438C1" w:rsidP="00C438C1">
      <w:pPr>
        <w:ind w:left="2160" w:hanging="2160"/>
      </w:pPr>
      <w:r>
        <w:t xml:space="preserve">___        ___        </w:t>
      </w:r>
      <w:r w:rsidR="00AF5A3D">
        <w:t>___</w:t>
      </w:r>
      <w:r w:rsidR="00AF5A3D">
        <w:tab/>
      </w:r>
      <w:r>
        <w:t>At</w:t>
      </w:r>
      <w:r w:rsidR="00AF5A3D">
        <w:t xml:space="preserve"> least 40 square feet of floor space per infant in rooms occupied only by infants</w:t>
      </w:r>
      <w:r>
        <w:t xml:space="preserve"> in indoor play areas counted towards licensed capacity</w:t>
      </w:r>
    </w:p>
    <w:p w:rsidR="00AF5A3D" w:rsidRDefault="00C438C1" w:rsidP="00C438C1">
      <w:pPr>
        <w:ind w:left="2160" w:hanging="2160"/>
      </w:pPr>
      <w:r>
        <w:t xml:space="preserve">___        ___        </w:t>
      </w:r>
      <w:r w:rsidR="00AF5A3D">
        <w:t>___</w:t>
      </w:r>
      <w:r w:rsidR="00AF5A3D">
        <w:tab/>
      </w:r>
      <w:r>
        <w:t>At least 75 square feet of outdoor play area per child when the program has a licensed capacity of 23 or fewer children</w:t>
      </w:r>
    </w:p>
    <w:p w:rsidR="00AF29A6" w:rsidRDefault="00AF29A6" w:rsidP="00AF29A6">
      <w:pPr>
        <w:ind w:left="2160" w:hanging="2160"/>
      </w:pPr>
      <w:r>
        <w:t>___        ___        ___</w:t>
      </w:r>
      <w:r>
        <w:tab/>
        <w:t>At least 75 square feet for at least one-third of the licensed capacity or 1800 square feet (whichever is greater) of outdoor play area per child when the program has a licensed capacity of 24 or more children</w:t>
      </w:r>
    </w:p>
    <w:p w:rsidR="00AF29A6" w:rsidRDefault="00AF29A6" w:rsidP="00AF29A6">
      <w:pPr>
        <w:ind w:left="2160" w:hanging="2160"/>
      </w:pPr>
      <w:r>
        <w:t>___        ___        ___</w:t>
      </w:r>
      <w:r>
        <w:tab/>
        <w:t>Outdoor play areas are enclosed by a building or fence</w:t>
      </w:r>
    </w:p>
    <w:p w:rsidR="00AF29A6" w:rsidRDefault="00AF29A6" w:rsidP="00AF29A6">
      <w:pPr>
        <w:ind w:left="2160" w:hanging="2160"/>
      </w:pPr>
      <w:r>
        <w:t>___        ___        ___</w:t>
      </w:r>
      <w:r>
        <w:tab/>
        <w:t>Fencing begins at ground level, is at least 48 inches high, poses no risk to children, and is maintained in a good condition</w:t>
      </w:r>
    </w:p>
    <w:p w:rsidR="006B3040" w:rsidRDefault="006B3040" w:rsidP="006B3040">
      <w:pPr>
        <w:ind w:left="2160" w:hanging="2160"/>
      </w:pPr>
      <w:r>
        <w:t>___        ___        ___</w:t>
      </w:r>
      <w:r>
        <w:tab/>
        <w:t>Outdoor play areas have at least one exit that remains unlocked during the hours of operation and is away from the building</w:t>
      </w:r>
    </w:p>
    <w:p w:rsidR="006B3040" w:rsidRDefault="006B3040" w:rsidP="006B3040">
      <w:pPr>
        <w:ind w:left="2160" w:hanging="2160"/>
      </w:pPr>
      <w:r>
        <w:t>___        ___        ___</w:t>
      </w:r>
      <w:r>
        <w:tab/>
        <w:t xml:space="preserve">Outdoor play areas have shade accessible to children </w:t>
      </w:r>
    </w:p>
    <w:p w:rsidR="006B3040" w:rsidRDefault="006B3040" w:rsidP="006B3040">
      <w:pPr>
        <w:ind w:left="2160" w:hanging="2160"/>
      </w:pPr>
      <w:r>
        <w:t>___        ___        ___</w:t>
      </w:r>
      <w:r>
        <w:tab/>
        <w:t>Use zones are free of obstacles</w:t>
      </w:r>
    </w:p>
    <w:p w:rsidR="006B3040" w:rsidRDefault="006B3040" w:rsidP="006B3040">
      <w:pPr>
        <w:ind w:left="2160" w:hanging="2160"/>
      </w:pPr>
      <w:r>
        <w:t>___        ___        ___</w:t>
      </w:r>
      <w:r>
        <w:tab/>
        <w:t>Use zones around non-portable play equipment that is 30 inches or less extend at least 3 feet in all directions from the equipment perimeter</w:t>
      </w:r>
    </w:p>
    <w:p w:rsidR="00E8740E" w:rsidRDefault="00E8740E" w:rsidP="00E8740E">
      <w:r>
        <w:lastRenderedPageBreak/>
        <w:t xml:space="preserve">Yes    </w:t>
      </w:r>
      <w:r>
        <w:tab/>
        <w:t xml:space="preserve">No    </w:t>
      </w:r>
      <w:r>
        <w:tab/>
        <w:t>N/A</w:t>
      </w:r>
    </w:p>
    <w:p w:rsidR="006B3040" w:rsidRDefault="006B3040" w:rsidP="006B3040">
      <w:pPr>
        <w:ind w:left="2160" w:hanging="2160"/>
      </w:pPr>
      <w:r>
        <w:t>___        ___        ___</w:t>
      </w:r>
      <w:r>
        <w:tab/>
        <w:t>Use zones around non-portable play equipment that is 30 inches or more extend at least 6 feet in all directions from the equipment perimeter</w:t>
      </w:r>
    </w:p>
    <w:p w:rsidR="00AC275C" w:rsidRDefault="00AC275C" w:rsidP="00AC275C">
      <w:pPr>
        <w:ind w:left="2160" w:hanging="2160"/>
      </w:pPr>
      <w:r>
        <w:t>___        ___        ___</w:t>
      </w:r>
      <w:r>
        <w:tab/>
        <w:t>Impact absorbing material is required in use zones for climbers, swings, slides, and revolving equipment</w:t>
      </w:r>
    </w:p>
    <w:p w:rsidR="00AC275C" w:rsidRDefault="00AC275C" w:rsidP="00AC275C">
      <w:pPr>
        <w:ind w:left="2160" w:hanging="2160"/>
      </w:pPr>
      <w:r>
        <w:t>___        ___        ___</w:t>
      </w:r>
      <w:r>
        <w:tab/>
      </w:r>
      <w:r w:rsidR="003974AC">
        <w:t>When equipment requires impact material, it is maintained at a depth of at least six inches</w:t>
      </w:r>
    </w:p>
    <w:p w:rsidR="001A0737" w:rsidRDefault="003974AC" w:rsidP="003974AC">
      <w:pPr>
        <w:ind w:left="2160" w:hanging="2160"/>
      </w:pPr>
      <w:r>
        <w:t>___        ___        ___</w:t>
      </w:r>
      <w:r>
        <w:tab/>
        <w:t>At least two surface types are required in outdoor play areas</w:t>
      </w:r>
    </w:p>
    <w:p w:rsidR="00614016" w:rsidRDefault="00614016" w:rsidP="00614016">
      <w:r>
        <w:t>___</w:t>
      </w:r>
      <w:r>
        <w:tab/>
        <w:t>___</w:t>
      </w:r>
      <w:r>
        <w:tab/>
        <w:t>___</w:t>
      </w:r>
      <w:r>
        <w:tab/>
        <w:t>Equipment is clean, safe and in good repair</w:t>
      </w:r>
    </w:p>
    <w:p w:rsidR="001A0737" w:rsidRDefault="001A0737" w:rsidP="001A0737">
      <w:r>
        <w:t>___</w:t>
      </w:r>
      <w:r>
        <w:tab/>
        <w:t>___</w:t>
      </w:r>
      <w:r>
        <w:tab/>
        <w:t>___</w:t>
      </w:r>
      <w:r>
        <w:tab/>
        <w:t xml:space="preserve">An appropriately sized, individual place for each child to rest is available </w:t>
      </w:r>
    </w:p>
    <w:p w:rsidR="001A0737" w:rsidRDefault="001A0737" w:rsidP="001A0737">
      <w:r>
        <w:t>___</w:t>
      </w:r>
      <w:r>
        <w:tab/>
        <w:t>___</w:t>
      </w:r>
      <w:r>
        <w:tab/>
        <w:t>___</w:t>
      </w:r>
      <w:r>
        <w:tab/>
        <w:t>If using mats, they are 2 inches thick</w:t>
      </w:r>
    </w:p>
    <w:p w:rsidR="001A0737" w:rsidRDefault="001A0737" w:rsidP="001A0737">
      <w:pPr>
        <w:spacing w:after="0"/>
        <w:ind w:left="2160" w:hanging="2160"/>
      </w:pPr>
      <w:r>
        <w:t>___        ___        ___</w:t>
      </w:r>
      <w:r>
        <w:tab/>
        <w:t xml:space="preserve">If infants will be accepted into care, there is a crib available for each infant </w:t>
      </w:r>
    </w:p>
    <w:p w:rsidR="00F11D0E" w:rsidRDefault="001A0737" w:rsidP="00F11D0E">
      <w:pPr>
        <w:spacing w:after="0"/>
        <w:ind w:left="2160"/>
      </w:pPr>
      <w:r>
        <w:t>*Play yards are not approved sleep spaces*</w:t>
      </w:r>
    </w:p>
    <w:p w:rsidR="00F11D0E" w:rsidRDefault="00F11D0E" w:rsidP="00F11D0E">
      <w:r>
        <w:t>___</w:t>
      </w:r>
      <w:r>
        <w:tab/>
        <w:t>___</w:t>
      </w:r>
      <w:r>
        <w:tab/>
        <w:t>___</w:t>
      </w:r>
      <w:r>
        <w:tab/>
        <w:t>No trampolines on premises</w:t>
      </w:r>
    </w:p>
    <w:p w:rsidR="00F11D0E" w:rsidRDefault="00F11D0E" w:rsidP="00F11D0E">
      <w:pPr>
        <w:ind w:left="2160" w:hanging="2160"/>
      </w:pPr>
      <w:r>
        <w:t>___        ___        ___</w:t>
      </w:r>
      <w:r>
        <w:tab/>
        <w:t>Facility, including indoor and outdoor play space, is free of hazards</w:t>
      </w:r>
    </w:p>
    <w:p w:rsidR="00F11D0E" w:rsidRDefault="00F11D0E" w:rsidP="00F11D0E">
      <w:pPr>
        <w:ind w:left="2160" w:hanging="2160"/>
      </w:pPr>
      <w:r>
        <w:t>___        ___        ___</w:t>
      </w:r>
      <w:r>
        <w:tab/>
        <w:t>Hazardous items, including toxic materials and medication, are inaccessible to children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FC758F">
        <w:t>Tobacco</w:t>
      </w:r>
      <w:r w:rsidR="00163C46">
        <w:t xml:space="preserve"> products are kept inaccessible to children</w:t>
      </w:r>
    </w:p>
    <w:p w:rsidR="00F11D0E" w:rsidRDefault="00F11D0E" w:rsidP="00F11D0E">
      <w:r>
        <w:t>___</w:t>
      </w:r>
      <w:r>
        <w:tab/>
        <w:t>___</w:t>
      </w:r>
      <w:r>
        <w:tab/>
        <w:t>___</w:t>
      </w:r>
      <w:r>
        <w:tab/>
        <w:t>No trampolines used by children in care</w:t>
      </w:r>
    </w:p>
    <w:p w:rsidR="00F11D0E" w:rsidRDefault="00F11D0E" w:rsidP="00F11D0E">
      <w:r>
        <w:t>___</w:t>
      </w:r>
      <w:r>
        <w:tab/>
        <w:t>___</w:t>
      </w:r>
      <w:r>
        <w:tab/>
        <w:t>___</w:t>
      </w:r>
      <w:r>
        <w:tab/>
        <w:t xml:space="preserve">All weapons are stored unloaded and in a locked container </w:t>
      </w:r>
    </w:p>
    <w:p w:rsidR="00F11D0E" w:rsidRDefault="00F11D0E" w:rsidP="00F11D0E">
      <w:r w:rsidRPr="00DA02A0">
        <w:t>___</w:t>
      </w:r>
      <w:r w:rsidRPr="00DA02A0">
        <w:tab/>
        <w:t>___</w:t>
      </w:r>
      <w:r w:rsidRPr="00DA02A0">
        <w:tab/>
        <w:t>___</w:t>
      </w:r>
      <w:r w:rsidRPr="00DA02A0">
        <w:tab/>
        <w:t>All ammunition for all weapons is stored in a locked area separate from weapons</w:t>
      </w:r>
    </w:p>
    <w:p w:rsidR="00FD0056" w:rsidRDefault="00FD0056" w:rsidP="00FD0056">
      <w:r>
        <w:t>___</w:t>
      </w:r>
      <w:r>
        <w:tab/>
        <w:t>___</w:t>
      </w:r>
      <w:r>
        <w:tab/>
        <w:t>___</w:t>
      </w:r>
      <w:r>
        <w:tab/>
        <w:t>Strangulation and choking hazards are inaccessible</w:t>
      </w:r>
    </w:p>
    <w:p w:rsidR="00FD0056" w:rsidRDefault="00FD0056" w:rsidP="00FD0056">
      <w:r>
        <w:t>___</w:t>
      </w:r>
      <w:r>
        <w:tab/>
        <w:t>___</w:t>
      </w:r>
      <w:r>
        <w:tab/>
        <w:t>___</w:t>
      </w:r>
      <w:r>
        <w:tab/>
        <w:t>Facility and vehicles are clean, sanitary, and free of clutter and litter, including paper accumulation</w:t>
      </w:r>
    </w:p>
    <w:p w:rsidR="00FD0056" w:rsidRDefault="00FD0056" w:rsidP="00FD0056">
      <w:r>
        <w:t>___</w:t>
      </w:r>
      <w:r>
        <w:tab/>
        <w:t>___</w:t>
      </w:r>
      <w:r>
        <w:tab/>
        <w:t>___</w:t>
      </w:r>
      <w:r>
        <w:tab/>
        <w:t>Outdoor play areas are free of tall grass and weeds, standing water, animal waste and debris</w:t>
      </w:r>
    </w:p>
    <w:p w:rsidR="00111459" w:rsidRDefault="00111459" w:rsidP="00111459">
      <w:pPr>
        <w:ind w:left="2160" w:hanging="2160"/>
      </w:pPr>
      <w:r>
        <w:t>___        ___        ___</w:t>
      </w:r>
      <w:r>
        <w:tab/>
        <w:t>Trash containers that will contain soiled diapers, disposable trainings pants, or food waste are leak-proof, non-absorbent, and covered with tight-fitting lids</w:t>
      </w:r>
    </w:p>
    <w:p w:rsidR="00111459" w:rsidRDefault="00111459" w:rsidP="00111459">
      <w:r>
        <w:t>___</w:t>
      </w:r>
      <w:r>
        <w:tab/>
        <w:t>___</w:t>
      </w:r>
      <w:r>
        <w:tab/>
        <w:t>___</w:t>
      </w:r>
      <w:r>
        <w:tab/>
        <w:t>Facility is free of pests, such as rodents and insects</w:t>
      </w:r>
    </w:p>
    <w:p w:rsidR="00111459" w:rsidRDefault="00111459" w:rsidP="00E8740E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Transportation</w:t>
      </w:r>
      <w:r w:rsidRPr="00690A6E">
        <w:rPr>
          <w:b/>
          <w:sz w:val="28"/>
          <w:szCs w:val="28"/>
          <w:u w:val="single"/>
        </w:rPr>
        <w:t>:</w:t>
      </w:r>
    </w:p>
    <w:p w:rsidR="00111459" w:rsidRDefault="00111459" w:rsidP="00111459">
      <w:pPr>
        <w:ind w:left="2160" w:hanging="2160"/>
      </w:pPr>
      <w:r>
        <w:t>___        ___        ___</w:t>
      </w:r>
      <w:r>
        <w:tab/>
        <w:t>Child passenger restraint system, such as a car or booster seat or an individual seat belt, is in compliance with applicable state laws</w:t>
      </w:r>
    </w:p>
    <w:p w:rsidR="00111459" w:rsidRDefault="00111459" w:rsidP="00111459">
      <w:pPr>
        <w:ind w:left="2160" w:hanging="2160"/>
      </w:pPr>
      <w:r>
        <w:t>___        ___        ___</w:t>
      </w:r>
      <w:r>
        <w:tab/>
        <w:t>Vehicles are identified with the program or business entity name and phone number that is easily read by the public</w:t>
      </w:r>
    </w:p>
    <w:p w:rsidR="00111459" w:rsidRDefault="00111459" w:rsidP="00111459">
      <w:pPr>
        <w:ind w:left="2160" w:hanging="2160"/>
      </w:pPr>
      <w:r>
        <w:t>___        ___        ___</w:t>
      </w:r>
      <w:r>
        <w:tab/>
        <w:t xml:space="preserve">Vehicles are in </w:t>
      </w:r>
      <w:r w:rsidR="00E8740E">
        <w:t xml:space="preserve">a </w:t>
      </w:r>
      <w:r>
        <w:t>safe, operating condition</w:t>
      </w:r>
    </w:p>
    <w:p w:rsidR="00E8740E" w:rsidRDefault="00E8740E" w:rsidP="00E8740E">
      <w:pPr>
        <w:ind w:left="2160" w:hanging="2160"/>
      </w:pPr>
      <w:r>
        <w:t>___        ___        ___</w:t>
      </w:r>
      <w:r>
        <w:tab/>
        <w:t>Vehicles have an operable heater and have a ventilation system</w:t>
      </w:r>
    </w:p>
    <w:p w:rsidR="006056BC" w:rsidRPr="00E8740E" w:rsidRDefault="00E8740E" w:rsidP="00E8740E">
      <w:pPr>
        <w:ind w:left="2160" w:hanging="2160"/>
        <w:rPr>
          <w:b/>
        </w:rPr>
      </w:pPr>
      <w:r w:rsidRPr="00E8740E">
        <w:rPr>
          <w:b/>
        </w:rPr>
        <w:t>***Refer to Licensing Requirements for Child Care Programs for Addendum requirements for your specific program type***</w:t>
      </w:r>
    </w:p>
    <w:sectPr w:rsidR="006056BC" w:rsidRPr="00E8740E" w:rsidSect="00E8740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92"/>
    <w:multiLevelType w:val="hybridMultilevel"/>
    <w:tmpl w:val="8332778E"/>
    <w:lvl w:ilvl="0" w:tplc="16006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01"/>
    <w:multiLevelType w:val="hybridMultilevel"/>
    <w:tmpl w:val="9606CE32"/>
    <w:lvl w:ilvl="0" w:tplc="160063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C013A"/>
    <w:multiLevelType w:val="hybridMultilevel"/>
    <w:tmpl w:val="2F66B6C6"/>
    <w:lvl w:ilvl="0" w:tplc="16006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5E7"/>
    <w:multiLevelType w:val="hybridMultilevel"/>
    <w:tmpl w:val="21587A3A"/>
    <w:lvl w:ilvl="0" w:tplc="160063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C05390"/>
    <w:multiLevelType w:val="hybridMultilevel"/>
    <w:tmpl w:val="6D443788"/>
    <w:lvl w:ilvl="0" w:tplc="16006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TPwO5YPXg3MmBLfrH8EOl9/ti0=" w:salt="n+8q58pyJFbUapUG5og/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0"/>
    <w:rsid w:val="00037B04"/>
    <w:rsid w:val="00051C58"/>
    <w:rsid w:val="000706C9"/>
    <w:rsid w:val="0008262A"/>
    <w:rsid w:val="000A1A6F"/>
    <w:rsid w:val="00111459"/>
    <w:rsid w:val="00133B59"/>
    <w:rsid w:val="00163C46"/>
    <w:rsid w:val="00176E42"/>
    <w:rsid w:val="001A0737"/>
    <w:rsid w:val="001A4525"/>
    <w:rsid w:val="00285BDD"/>
    <w:rsid w:val="002B1C8E"/>
    <w:rsid w:val="003113FE"/>
    <w:rsid w:val="00375F3A"/>
    <w:rsid w:val="00390305"/>
    <w:rsid w:val="003974AC"/>
    <w:rsid w:val="003D6FE3"/>
    <w:rsid w:val="003F39D4"/>
    <w:rsid w:val="005F6262"/>
    <w:rsid w:val="006056BC"/>
    <w:rsid w:val="00611E44"/>
    <w:rsid w:val="00614016"/>
    <w:rsid w:val="0062336F"/>
    <w:rsid w:val="006741DF"/>
    <w:rsid w:val="00690A6E"/>
    <w:rsid w:val="006B3040"/>
    <w:rsid w:val="006D12EA"/>
    <w:rsid w:val="00712F3F"/>
    <w:rsid w:val="007F57B5"/>
    <w:rsid w:val="00962979"/>
    <w:rsid w:val="009B18E0"/>
    <w:rsid w:val="00AB2D9E"/>
    <w:rsid w:val="00AC275C"/>
    <w:rsid w:val="00AC28C8"/>
    <w:rsid w:val="00AD766C"/>
    <w:rsid w:val="00AF29A6"/>
    <w:rsid w:val="00AF5A3D"/>
    <w:rsid w:val="00B41E36"/>
    <w:rsid w:val="00BF2178"/>
    <w:rsid w:val="00C438C1"/>
    <w:rsid w:val="00CE7B10"/>
    <w:rsid w:val="00CF2B0A"/>
    <w:rsid w:val="00D10C12"/>
    <w:rsid w:val="00D67FB1"/>
    <w:rsid w:val="00DA02A0"/>
    <w:rsid w:val="00E8740E"/>
    <w:rsid w:val="00EA4178"/>
    <w:rsid w:val="00F11D0E"/>
    <w:rsid w:val="00F2036B"/>
    <w:rsid w:val="00F27771"/>
    <w:rsid w:val="00F90C35"/>
    <w:rsid w:val="00FC758F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D4B3-D368-4FC8-AA58-D898B7C4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8413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Melissa G</dc:creator>
  <cp:lastModifiedBy>Parks, Jessica</cp:lastModifiedBy>
  <cp:revision>2</cp:revision>
  <dcterms:created xsi:type="dcterms:W3CDTF">2018-10-03T18:43:00Z</dcterms:created>
  <dcterms:modified xsi:type="dcterms:W3CDTF">2018-10-03T18:43:00Z</dcterms:modified>
</cp:coreProperties>
</file>